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2ED28E" w14:textId="74E0C056" w:rsidR="000656CF" w:rsidRPr="000656CF" w:rsidRDefault="000656CF" w:rsidP="00B466E5">
      <w:pPr>
        <w:jc w:val="both"/>
        <w:rPr>
          <w:rFonts w:ascii="Noto Sans" w:hAnsi="Noto Sans"/>
          <w:b/>
          <w:bCs/>
          <w:sz w:val="22"/>
          <w:szCs w:val="22"/>
        </w:rPr>
      </w:pPr>
      <w:r w:rsidRPr="000656CF">
        <w:rPr>
          <w:rFonts w:ascii="Noto Sans" w:hAnsi="Noto Sans"/>
          <w:b/>
          <w:bCs/>
          <w:sz w:val="22"/>
          <w:szCs w:val="22"/>
        </w:rPr>
        <w:t>A</w:t>
      </w:r>
      <w:r w:rsidR="0022419F">
        <w:rPr>
          <w:rFonts w:ascii="Noto Sans" w:hAnsi="Noto Sans"/>
          <w:b/>
          <w:bCs/>
          <w:sz w:val="22"/>
          <w:szCs w:val="22"/>
        </w:rPr>
        <w:t>juntament de</w:t>
      </w:r>
      <w:r w:rsidRPr="000656CF">
        <w:rPr>
          <w:rFonts w:ascii="Noto Sans" w:hAnsi="Noto Sans"/>
          <w:b/>
          <w:bCs/>
          <w:sz w:val="22"/>
          <w:szCs w:val="22"/>
        </w:rPr>
        <w:t xml:space="preserve"> __________________________________________</w:t>
      </w:r>
    </w:p>
    <w:p w14:paraId="289776BF" w14:textId="77777777" w:rsidR="0022419F" w:rsidRPr="0094377A" w:rsidRDefault="0022419F" w:rsidP="0022419F">
      <w:pPr>
        <w:spacing w:before="100" w:beforeAutospacing="1" w:after="100" w:afterAutospacing="1" w:line="240" w:lineRule="auto"/>
        <w:rPr>
          <w:rFonts w:ascii="Noto Sans" w:hAnsi="Noto Sans"/>
          <w:b/>
          <w:bCs/>
          <w:sz w:val="22"/>
          <w:szCs w:val="22"/>
        </w:rPr>
      </w:pPr>
      <w:r w:rsidRPr="0094377A">
        <w:rPr>
          <w:rFonts w:ascii="Noto Sans" w:hAnsi="Noto Sans"/>
          <w:b/>
          <w:bCs/>
          <w:sz w:val="22"/>
          <w:szCs w:val="22"/>
        </w:rPr>
        <w:t>Ordenança municipal per a la prohibició de fumar a les platges sense fum</w:t>
      </w:r>
    </w:p>
    <w:p w14:paraId="55B35726" w14:textId="77777777" w:rsidR="0022419F" w:rsidRPr="0094377A" w:rsidRDefault="0022419F" w:rsidP="0022419F">
      <w:pPr>
        <w:spacing w:before="100" w:beforeAutospacing="1" w:after="100" w:afterAutospacing="1" w:line="240" w:lineRule="auto"/>
        <w:rPr>
          <w:rFonts w:ascii="Noto Sans" w:hAnsi="Noto Sans"/>
          <w:b/>
          <w:bCs/>
          <w:sz w:val="22"/>
          <w:szCs w:val="22"/>
        </w:rPr>
      </w:pPr>
      <w:r w:rsidRPr="0094377A">
        <w:rPr>
          <w:rFonts w:ascii="Noto Sans" w:hAnsi="Noto Sans"/>
          <w:b/>
          <w:bCs/>
          <w:sz w:val="22"/>
          <w:szCs w:val="22"/>
        </w:rPr>
        <w:t>Preàmbul</w:t>
      </w:r>
    </w:p>
    <w:p w14:paraId="45AAEBA3" w14:textId="0411218B" w:rsidR="0041163F" w:rsidRPr="008F2CC7" w:rsidRDefault="0022419F" w:rsidP="0041163F">
      <w:pPr>
        <w:jc w:val="both"/>
        <w:rPr>
          <w:rFonts w:ascii="Noto Sans" w:hAnsi="Noto Sans"/>
          <w:sz w:val="22"/>
          <w:szCs w:val="22"/>
        </w:rPr>
      </w:pPr>
      <w:r>
        <w:rPr>
          <w:rFonts w:ascii="Noto Sans" w:hAnsi="Noto Sans"/>
          <w:sz w:val="22"/>
          <w:szCs w:val="22"/>
        </w:rPr>
        <w:t>E</w:t>
      </w:r>
      <w:r w:rsidRPr="0094377A">
        <w:rPr>
          <w:rFonts w:ascii="Noto Sans" w:hAnsi="Noto Sans"/>
          <w:sz w:val="22"/>
          <w:szCs w:val="22"/>
        </w:rPr>
        <w:t>ls residus de tabac contenen més de set mil substàncies químiques tòxiques. Pel que fa al medi ambient, els filtres de les cigarretes, que no són biodegradables, són una de les principals fonts de contaminació de les platges i altres espais públics. Darrerament, també es troben cigarretes electròniques amb nicotina i sense, que, una vegada rebutjades, també tenen un impacte negatiu: els components d’aquestes contribueixen a la contaminació, ja que no són biodegradables.</w:t>
      </w:r>
    </w:p>
    <w:p w14:paraId="1AD7DD7B" w14:textId="77777777" w:rsidR="0022419F" w:rsidRPr="0022419F" w:rsidRDefault="0022419F" w:rsidP="0022419F">
      <w:pPr>
        <w:jc w:val="both"/>
        <w:rPr>
          <w:rFonts w:ascii="Noto Sans" w:hAnsi="Noto Sans"/>
          <w:sz w:val="22"/>
          <w:szCs w:val="22"/>
        </w:rPr>
      </w:pPr>
      <w:r w:rsidRPr="0022419F">
        <w:rPr>
          <w:rFonts w:ascii="Noto Sans" w:hAnsi="Noto Sans"/>
          <w:sz w:val="22"/>
          <w:szCs w:val="22"/>
        </w:rPr>
        <w:t>L’OMS adverteix que el tabac de tercera mà (és a dir, les partícules que queden en l’ambient després de fumar) i els aerosols de les cigarretes electròniques són perillosos per a la salut, perquè alliberen substàncies tòxiques que poden afectar especialment infants i persones vulnerables.</w:t>
      </w:r>
    </w:p>
    <w:p w14:paraId="672602B0" w14:textId="2DBBE921" w:rsidR="00F729C9" w:rsidRPr="00F729C9" w:rsidRDefault="0022419F" w:rsidP="00F729C9">
      <w:pPr>
        <w:jc w:val="both"/>
        <w:rPr>
          <w:rFonts w:ascii="Noto Sans" w:hAnsi="Noto Sans"/>
          <w:sz w:val="22"/>
          <w:szCs w:val="22"/>
        </w:rPr>
      </w:pPr>
      <w:r w:rsidRPr="0022419F">
        <w:rPr>
          <w:rFonts w:ascii="Noto Sans" w:hAnsi="Noto Sans"/>
          <w:sz w:val="22"/>
          <w:szCs w:val="22"/>
        </w:rPr>
        <w:t xml:space="preserve">Si ens </w:t>
      </w:r>
      <w:proofErr w:type="spellStart"/>
      <w:r w:rsidRPr="0022419F">
        <w:rPr>
          <w:rFonts w:ascii="Noto Sans" w:hAnsi="Noto Sans"/>
          <w:sz w:val="22"/>
          <w:szCs w:val="22"/>
        </w:rPr>
        <w:t>basam</w:t>
      </w:r>
      <w:proofErr w:type="spellEnd"/>
      <w:r w:rsidRPr="0022419F">
        <w:rPr>
          <w:rFonts w:ascii="Noto Sans" w:hAnsi="Noto Sans"/>
          <w:sz w:val="22"/>
          <w:szCs w:val="22"/>
        </w:rPr>
        <w:t xml:space="preserve"> en les dades dels residus recollits a les Illes Balears per les brigades que ofereix el Servei de Qualitat i Educació Ambiental de la Conselleria d’Agricultura, Pesca i Medi Natural, entre els mesos de febrer, març i abril del 2023 es van recollir un total de 41.777 llosques (unitats) a algunes de les platges de Mallorca, Menorca i les </w:t>
      </w:r>
      <w:proofErr w:type="spellStart"/>
      <w:r w:rsidRPr="0022419F">
        <w:rPr>
          <w:rFonts w:ascii="Noto Sans" w:hAnsi="Noto Sans"/>
          <w:sz w:val="22"/>
          <w:szCs w:val="22"/>
        </w:rPr>
        <w:t>Pitiüses</w:t>
      </w:r>
      <w:proofErr w:type="spellEnd"/>
      <w:r w:rsidRPr="0022419F">
        <w:rPr>
          <w:rFonts w:ascii="Noto Sans" w:hAnsi="Noto Sans"/>
          <w:sz w:val="22"/>
          <w:szCs w:val="22"/>
        </w:rPr>
        <w:t xml:space="preserve">. Entre els mesos d’octubre, novembre i desembre del 2024, aquest total va ser de 39.329 llosques (unitats), només a Mallorca i les </w:t>
      </w:r>
      <w:proofErr w:type="spellStart"/>
      <w:r w:rsidRPr="0022419F">
        <w:rPr>
          <w:rFonts w:ascii="Noto Sans" w:hAnsi="Noto Sans"/>
          <w:sz w:val="22"/>
          <w:szCs w:val="22"/>
        </w:rPr>
        <w:t>Pitiüses</w:t>
      </w:r>
      <w:proofErr w:type="spellEnd"/>
      <w:r w:rsidRPr="0022419F">
        <w:rPr>
          <w:rFonts w:ascii="Noto Sans" w:hAnsi="Noto Sans"/>
          <w:sz w:val="22"/>
          <w:szCs w:val="22"/>
        </w:rPr>
        <w:t>.</w:t>
      </w:r>
      <w:r w:rsidR="00F729C9" w:rsidRPr="00F729C9">
        <w:rPr>
          <w:rFonts w:ascii="Noto Sans" w:hAnsi="Noto Sans"/>
          <w:sz w:val="22"/>
          <w:szCs w:val="22"/>
        </w:rPr>
        <w:t xml:space="preserve"> </w:t>
      </w:r>
    </w:p>
    <w:p w14:paraId="39430712" w14:textId="662A81DF" w:rsidR="00F729C9" w:rsidRPr="00F729C9" w:rsidRDefault="00F729C9" w:rsidP="0041163F">
      <w:pPr>
        <w:jc w:val="both"/>
        <w:rPr>
          <w:rFonts w:ascii="Noto Sans" w:hAnsi="Noto Sans"/>
          <w:sz w:val="20"/>
          <w:szCs w:val="22"/>
        </w:rPr>
      </w:pPr>
      <w:r w:rsidRPr="00F729C9">
        <w:rPr>
          <w:rFonts w:ascii="Noto Sans" w:hAnsi="Noto Sans"/>
          <w:sz w:val="22"/>
          <w:szCs w:val="22"/>
        </w:rPr>
        <w:t>Es poden consultar les dades desglossades a la taula següent</w:t>
      </w:r>
      <w:r>
        <w:rPr>
          <w:rFonts w:ascii="Noto Sans" w:hAnsi="Noto Sans"/>
          <w:sz w:val="22"/>
          <w:szCs w:val="22"/>
        </w:rPr>
        <w:t>:</w:t>
      </w:r>
    </w:p>
    <w:tbl>
      <w:tblPr>
        <w:tblStyle w:val="Tablaconcuadrcula"/>
        <w:tblW w:w="0" w:type="auto"/>
        <w:tblLook w:val="04A0" w:firstRow="1" w:lastRow="0" w:firstColumn="1" w:lastColumn="0" w:noHBand="0" w:noVBand="1"/>
      </w:tblPr>
      <w:tblGrid>
        <w:gridCol w:w="745"/>
        <w:gridCol w:w="908"/>
        <w:gridCol w:w="1129"/>
        <w:gridCol w:w="1128"/>
        <w:gridCol w:w="289"/>
        <w:gridCol w:w="729"/>
        <w:gridCol w:w="1309"/>
        <w:gridCol w:w="1129"/>
        <w:gridCol w:w="1128"/>
      </w:tblGrid>
      <w:tr w:rsidR="0041163F" w:rsidRPr="0022419F" w14:paraId="30C45EC2" w14:textId="77777777" w:rsidTr="007B3D16">
        <w:tc>
          <w:tcPr>
            <w:tcW w:w="745" w:type="dxa"/>
            <w:shd w:val="clear" w:color="auto" w:fill="D0CECE"/>
            <w:vAlign w:val="center"/>
          </w:tcPr>
          <w:p w14:paraId="1944D747" w14:textId="4106F09B" w:rsidR="0041163F" w:rsidRPr="0022419F" w:rsidRDefault="0041163F" w:rsidP="007B3D16">
            <w:pPr>
              <w:textAlignment w:val="baseline"/>
              <w:rPr>
                <w:rFonts w:ascii="Noto Sans" w:eastAsia="Calibri" w:hAnsi="Noto Sans" w:cs="Times New Roman"/>
                <w:i/>
                <w:sz w:val="20"/>
              </w:rPr>
            </w:pPr>
            <w:proofErr w:type="spellStart"/>
            <w:r w:rsidRPr="0022419F">
              <w:rPr>
                <w:rFonts w:ascii="Noto Sans" w:eastAsia="Calibri" w:hAnsi="Noto Sans" w:cs="Times New Roman"/>
                <w:i/>
                <w:sz w:val="20"/>
              </w:rPr>
              <w:t>Any</w:t>
            </w:r>
            <w:proofErr w:type="spellEnd"/>
          </w:p>
        </w:tc>
        <w:tc>
          <w:tcPr>
            <w:tcW w:w="908" w:type="dxa"/>
            <w:shd w:val="clear" w:color="auto" w:fill="D0CECE"/>
            <w:vAlign w:val="center"/>
          </w:tcPr>
          <w:p w14:paraId="01037EB6" w14:textId="77777777" w:rsidR="0041163F" w:rsidRPr="0022419F" w:rsidRDefault="0041163F" w:rsidP="007B3D16">
            <w:pPr>
              <w:textAlignment w:val="baseline"/>
              <w:rPr>
                <w:rFonts w:ascii="Noto Sans" w:eastAsia="Calibri" w:hAnsi="Noto Sans" w:cs="Times New Roman"/>
                <w:i/>
                <w:sz w:val="20"/>
              </w:rPr>
            </w:pPr>
            <w:r w:rsidRPr="0022419F">
              <w:rPr>
                <w:rFonts w:ascii="Noto Sans" w:eastAsia="Calibri" w:hAnsi="Noto Sans" w:cs="Times New Roman"/>
                <w:i/>
                <w:sz w:val="20"/>
              </w:rPr>
              <w:t>Mes</w:t>
            </w:r>
          </w:p>
        </w:tc>
        <w:tc>
          <w:tcPr>
            <w:tcW w:w="1129" w:type="dxa"/>
            <w:shd w:val="clear" w:color="auto" w:fill="D0CECE"/>
            <w:vAlign w:val="center"/>
          </w:tcPr>
          <w:p w14:paraId="7E20BD44" w14:textId="77777777" w:rsidR="0041163F" w:rsidRPr="0022419F" w:rsidRDefault="0041163F" w:rsidP="007B3D16">
            <w:pPr>
              <w:textAlignment w:val="baseline"/>
              <w:rPr>
                <w:rFonts w:ascii="Noto Sans" w:eastAsia="Calibri" w:hAnsi="Noto Sans" w:cs="Times New Roman"/>
                <w:i/>
                <w:sz w:val="20"/>
              </w:rPr>
            </w:pPr>
            <w:r w:rsidRPr="0022419F">
              <w:rPr>
                <w:rFonts w:ascii="Noto Sans" w:eastAsia="Calibri" w:hAnsi="Noto Sans" w:cs="Times New Roman"/>
                <w:i/>
                <w:sz w:val="20"/>
              </w:rPr>
              <w:t>Illa</w:t>
            </w:r>
          </w:p>
        </w:tc>
        <w:tc>
          <w:tcPr>
            <w:tcW w:w="1128" w:type="dxa"/>
            <w:shd w:val="clear" w:color="auto" w:fill="D0CECE"/>
            <w:vAlign w:val="center"/>
          </w:tcPr>
          <w:p w14:paraId="4909DFE7" w14:textId="77777777" w:rsidR="0041163F" w:rsidRPr="0022419F" w:rsidRDefault="0041163F" w:rsidP="007B3D16">
            <w:pPr>
              <w:textAlignment w:val="baseline"/>
              <w:rPr>
                <w:rFonts w:ascii="Noto Sans" w:eastAsia="Calibri" w:hAnsi="Noto Sans" w:cs="Times New Roman"/>
                <w:i/>
                <w:sz w:val="20"/>
              </w:rPr>
            </w:pPr>
            <w:proofErr w:type="spellStart"/>
            <w:r w:rsidRPr="0022419F">
              <w:rPr>
                <w:rFonts w:ascii="Noto Sans" w:eastAsia="Calibri" w:hAnsi="Noto Sans" w:cs="Times New Roman"/>
                <w:i/>
                <w:sz w:val="20"/>
              </w:rPr>
              <w:t>Llosques</w:t>
            </w:r>
            <w:proofErr w:type="spellEnd"/>
          </w:p>
        </w:tc>
        <w:tc>
          <w:tcPr>
            <w:tcW w:w="289" w:type="dxa"/>
            <w:tcBorders>
              <w:top w:val="nil"/>
              <w:bottom w:val="nil"/>
            </w:tcBorders>
            <w:shd w:val="clear" w:color="auto" w:fill="FFFFFF"/>
            <w:vAlign w:val="center"/>
          </w:tcPr>
          <w:p w14:paraId="1ADF6C39" w14:textId="77777777" w:rsidR="0041163F" w:rsidRPr="0022419F" w:rsidRDefault="0041163F" w:rsidP="007B3D16">
            <w:pPr>
              <w:textAlignment w:val="baseline"/>
              <w:rPr>
                <w:rFonts w:ascii="Noto Sans" w:eastAsia="Calibri" w:hAnsi="Noto Sans" w:cs="Times New Roman"/>
                <w:i/>
                <w:sz w:val="20"/>
              </w:rPr>
            </w:pPr>
          </w:p>
        </w:tc>
        <w:tc>
          <w:tcPr>
            <w:tcW w:w="729" w:type="dxa"/>
            <w:shd w:val="clear" w:color="auto" w:fill="D0CECE"/>
            <w:vAlign w:val="center"/>
          </w:tcPr>
          <w:p w14:paraId="08478F3E" w14:textId="77777777" w:rsidR="0041163F" w:rsidRPr="0022419F" w:rsidRDefault="0041163F" w:rsidP="007B3D16">
            <w:pPr>
              <w:textAlignment w:val="baseline"/>
              <w:rPr>
                <w:rFonts w:ascii="Noto Sans" w:eastAsia="Calibri" w:hAnsi="Noto Sans" w:cs="Times New Roman"/>
                <w:i/>
                <w:sz w:val="20"/>
              </w:rPr>
            </w:pPr>
            <w:proofErr w:type="spellStart"/>
            <w:r w:rsidRPr="0022419F">
              <w:rPr>
                <w:rFonts w:ascii="Noto Sans" w:eastAsia="Calibri" w:hAnsi="Noto Sans" w:cs="Times New Roman"/>
                <w:i/>
                <w:sz w:val="20"/>
              </w:rPr>
              <w:t>Any</w:t>
            </w:r>
            <w:proofErr w:type="spellEnd"/>
          </w:p>
        </w:tc>
        <w:tc>
          <w:tcPr>
            <w:tcW w:w="1309" w:type="dxa"/>
            <w:shd w:val="clear" w:color="auto" w:fill="D0CECE"/>
            <w:vAlign w:val="center"/>
          </w:tcPr>
          <w:p w14:paraId="3C4EEA68" w14:textId="77777777" w:rsidR="0041163F" w:rsidRPr="0022419F" w:rsidRDefault="0041163F" w:rsidP="007B3D16">
            <w:pPr>
              <w:textAlignment w:val="baseline"/>
              <w:rPr>
                <w:rFonts w:ascii="Noto Sans" w:eastAsia="Calibri" w:hAnsi="Noto Sans" w:cs="Times New Roman"/>
                <w:i/>
                <w:sz w:val="20"/>
              </w:rPr>
            </w:pPr>
            <w:r w:rsidRPr="0022419F">
              <w:rPr>
                <w:rFonts w:ascii="Noto Sans" w:eastAsia="Calibri" w:hAnsi="Noto Sans" w:cs="Times New Roman"/>
                <w:i/>
                <w:sz w:val="20"/>
              </w:rPr>
              <w:t>Mes</w:t>
            </w:r>
          </w:p>
        </w:tc>
        <w:tc>
          <w:tcPr>
            <w:tcW w:w="1129" w:type="dxa"/>
            <w:shd w:val="clear" w:color="auto" w:fill="D0CECE"/>
            <w:vAlign w:val="center"/>
          </w:tcPr>
          <w:p w14:paraId="3A836A0E" w14:textId="77777777" w:rsidR="0041163F" w:rsidRPr="0022419F" w:rsidRDefault="0041163F" w:rsidP="007B3D16">
            <w:pPr>
              <w:textAlignment w:val="baseline"/>
              <w:rPr>
                <w:rFonts w:ascii="Noto Sans" w:eastAsia="Calibri" w:hAnsi="Noto Sans" w:cs="Times New Roman"/>
                <w:i/>
                <w:sz w:val="20"/>
              </w:rPr>
            </w:pPr>
            <w:r w:rsidRPr="0022419F">
              <w:rPr>
                <w:rFonts w:ascii="Noto Sans" w:eastAsia="Calibri" w:hAnsi="Noto Sans" w:cs="Times New Roman"/>
                <w:i/>
                <w:sz w:val="20"/>
              </w:rPr>
              <w:t>Illa</w:t>
            </w:r>
          </w:p>
        </w:tc>
        <w:tc>
          <w:tcPr>
            <w:tcW w:w="1128" w:type="dxa"/>
            <w:shd w:val="clear" w:color="auto" w:fill="D0CECE"/>
            <w:vAlign w:val="center"/>
          </w:tcPr>
          <w:p w14:paraId="5E885F7E" w14:textId="77777777" w:rsidR="0041163F" w:rsidRPr="0022419F" w:rsidRDefault="0041163F" w:rsidP="007B3D16">
            <w:pPr>
              <w:textAlignment w:val="baseline"/>
              <w:rPr>
                <w:rFonts w:ascii="Noto Sans" w:eastAsia="Calibri" w:hAnsi="Noto Sans" w:cs="Times New Roman"/>
                <w:i/>
                <w:sz w:val="20"/>
              </w:rPr>
            </w:pPr>
            <w:proofErr w:type="spellStart"/>
            <w:r w:rsidRPr="0022419F">
              <w:rPr>
                <w:rFonts w:ascii="Noto Sans" w:eastAsia="Calibri" w:hAnsi="Noto Sans" w:cs="Times New Roman"/>
                <w:i/>
                <w:sz w:val="20"/>
              </w:rPr>
              <w:t>Llosques</w:t>
            </w:r>
            <w:proofErr w:type="spellEnd"/>
          </w:p>
        </w:tc>
      </w:tr>
      <w:tr w:rsidR="0041163F" w:rsidRPr="000656CF" w14:paraId="53F381B6" w14:textId="77777777" w:rsidTr="007B3D16">
        <w:tc>
          <w:tcPr>
            <w:tcW w:w="745" w:type="dxa"/>
            <w:vMerge w:val="restart"/>
            <w:vAlign w:val="center"/>
          </w:tcPr>
          <w:p w14:paraId="78740739"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r w:rsidRPr="000656CF">
              <w:rPr>
                <w:rFonts w:ascii="Noto Sans" w:eastAsiaTheme="minorHAnsi" w:hAnsi="Noto Sans" w:cstheme="minorBidi"/>
                <w:kern w:val="2"/>
                <w:lang w:val="ca-ES" w:eastAsia="en-US"/>
                <w14:ligatures w14:val="standardContextual"/>
              </w:rPr>
              <w:t>2023</w:t>
            </w:r>
          </w:p>
        </w:tc>
        <w:tc>
          <w:tcPr>
            <w:tcW w:w="908" w:type="dxa"/>
            <w:vMerge w:val="restart"/>
            <w:vAlign w:val="center"/>
          </w:tcPr>
          <w:p w14:paraId="1646123E"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r w:rsidRPr="000656CF">
              <w:rPr>
                <w:rFonts w:ascii="Noto Sans" w:eastAsiaTheme="minorHAnsi" w:hAnsi="Noto Sans" w:cstheme="minorBidi"/>
                <w:kern w:val="2"/>
                <w:lang w:val="ca-ES" w:eastAsia="en-US"/>
                <w14:ligatures w14:val="standardContextual"/>
              </w:rPr>
              <w:t>Febrer</w:t>
            </w:r>
          </w:p>
        </w:tc>
        <w:tc>
          <w:tcPr>
            <w:tcW w:w="1129" w:type="dxa"/>
            <w:vAlign w:val="center"/>
          </w:tcPr>
          <w:p w14:paraId="193683CE"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r w:rsidRPr="000656CF">
              <w:rPr>
                <w:rFonts w:ascii="Noto Sans" w:eastAsiaTheme="minorHAnsi" w:hAnsi="Noto Sans" w:cstheme="minorBidi"/>
                <w:kern w:val="2"/>
                <w:lang w:val="ca-ES" w:eastAsia="en-US"/>
                <w14:ligatures w14:val="standardContextual"/>
              </w:rPr>
              <w:t>Menorca</w:t>
            </w:r>
          </w:p>
        </w:tc>
        <w:tc>
          <w:tcPr>
            <w:tcW w:w="1128" w:type="dxa"/>
            <w:vAlign w:val="center"/>
          </w:tcPr>
          <w:p w14:paraId="5B6B40EA"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23</w:t>
            </w:r>
          </w:p>
        </w:tc>
        <w:tc>
          <w:tcPr>
            <w:tcW w:w="289" w:type="dxa"/>
            <w:tcBorders>
              <w:top w:val="nil"/>
              <w:bottom w:val="nil"/>
            </w:tcBorders>
            <w:vAlign w:val="center"/>
          </w:tcPr>
          <w:p w14:paraId="3CA62AFF" w14:textId="77777777" w:rsidR="0041163F" w:rsidRPr="000656CF" w:rsidRDefault="0041163F" w:rsidP="007B3D16">
            <w:pPr>
              <w:jc w:val="right"/>
              <w:rPr>
                <w:rFonts w:ascii="Noto Sans" w:eastAsia="Calibri" w:hAnsi="Noto Sans" w:cs="Liberation Sans"/>
                <w:b/>
                <w:bCs/>
                <w:color w:val="000000"/>
              </w:rPr>
            </w:pPr>
          </w:p>
        </w:tc>
        <w:tc>
          <w:tcPr>
            <w:tcW w:w="729" w:type="dxa"/>
            <w:vMerge w:val="restart"/>
            <w:vAlign w:val="center"/>
          </w:tcPr>
          <w:p w14:paraId="4DCC583F" w14:textId="77777777" w:rsidR="0041163F" w:rsidRPr="000656CF" w:rsidRDefault="0041163F" w:rsidP="007B3D16">
            <w:pPr>
              <w:textAlignment w:val="baseline"/>
              <w:rPr>
                <w:rFonts w:ascii="Noto Sans" w:hAnsi="Noto Sans"/>
                <w:kern w:val="2"/>
                <w:lang w:val="ca-ES"/>
                <w14:ligatures w14:val="standardContextual"/>
              </w:rPr>
            </w:pPr>
            <w:r w:rsidRPr="000656CF">
              <w:rPr>
                <w:rFonts w:ascii="Noto Sans" w:hAnsi="Noto Sans"/>
                <w:kern w:val="2"/>
                <w:lang w:val="ca-ES"/>
                <w14:ligatures w14:val="standardContextual"/>
              </w:rPr>
              <w:t>2024</w:t>
            </w:r>
          </w:p>
        </w:tc>
        <w:tc>
          <w:tcPr>
            <w:tcW w:w="1309" w:type="dxa"/>
            <w:vMerge w:val="restart"/>
            <w:vAlign w:val="center"/>
          </w:tcPr>
          <w:p w14:paraId="33623A09" w14:textId="77777777" w:rsidR="0041163F" w:rsidRPr="000656CF" w:rsidRDefault="0041163F" w:rsidP="007B3D16">
            <w:pPr>
              <w:textAlignment w:val="baseline"/>
              <w:rPr>
                <w:rFonts w:ascii="Noto Sans" w:hAnsi="Noto Sans"/>
                <w:kern w:val="2"/>
                <w:lang w:val="ca-ES"/>
                <w14:ligatures w14:val="standardContextual"/>
              </w:rPr>
            </w:pPr>
            <w:r w:rsidRPr="000656CF">
              <w:rPr>
                <w:rFonts w:ascii="Noto Sans" w:hAnsi="Noto Sans"/>
                <w:kern w:val="2"/>
                <w:lang w:val="ca-ES"/>
                <w14:ligatures w14:val="standardContextual"/>
              </w:rPr>
              <w:t>Octubre</w:t>
            </w:r>
          </w:p>
        </w:tc>
        <w:tc>
          <w:tcPr>
            <w:tcW w:w="1129" w:type="dxa"/>
            <w:vAlign w:val="center"/>
          </w:tcPr>
          <w:p w14:paraId="5A593A3E" w14:textId="77777777" w:rsidR="0041163F" w:rsidRPr="000656CF" w:rsidRDefault="0041163F" w:rsidP="007B3D16">
            <w:pPr>
              <w:textAlignment w:val="baseline"/>
              <w:rPr>
                <w:rFonts w:ascii="Noto Sans" w:eastAsia="Calibri" w:hAnsi="Noto Sans" w:cs="Times New Roman"/>
              </w:rPr>
            </w:pPr>
            <w:r w:rsidRPr="000656CF">
              <w:rPr>
                <w:rFonts w:ascii="Noto Sans" w:eastAsia="Calibri" w:hAnsi="Noto Sans" w:cs="Times New Roman"/>
              </w:rPr>
              <w:t>Menorca</w:t>
            </w:r>
          </w:p>
        </w:tc>
        <w:tc>
          <w:tcPr>
            <w:tcW w:w="1128" w:type="dxa"/>
            <w:vAlign w:val="center"/>
          </w:tcPr>
          <w:p w14:paraId="2C1C4799"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w:t>
            </w:r>
          </w:p>
        </w:tc>
      </w:tr>
      <w:tr w:rsidR="0041163F" w:rsidRPr="000656CF" w14:paraId="7DEC54C3" w14:textId="77777777" w:rsidTr="007B3D16">
        <w:tc>
          <w:tcPr>
            <w:tcW w:w="745" w:type="dxa"/>
            <w:vMerge/>
            <w:vAlign w:val="center"/>
          </w:tcPr>
          <w:p w14:paraId="3FC407BF"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908" w:type="dxa"/>
            <w:vMerge/>
            <w:vAlign w:val="center"/>
          </w:tcPr>
          <w:p w14:paraId="5E6A020D"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1129" w:type="dxa"/>
            <w:vAlign w:val="center"/>
          </w:tcPr>
          <w:p w14:paraId="23DD9A7F"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r w:rsidRPr="000656CF">
              <w:rPr>
                <w:rFonts w:ascii="Noto Sans" w:eastAsiaTheme="minorHAnsi" w:hAnsi="Noto Sans" w:cstheme="minorBidi"/>
                <w:kern w:val="2"/>
                <w:lang w:val="ca-ES" w:eastAsia="en-US"/>
                <w14:ligatures w14:val="standardContextual"/>
              </w:rPr>
              <w:t>Mallorca</w:t>
            </w:r>
          </w:p>
        </w:tc>
        <w:tc>
          <w:tcPr>
            <w:tcW w:w="1128" w:type="dxa"/>
            <w:vAlign w:val="center"/>
          </w:tcPr>
          <w:p w14:paraId="077CB196"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5.745</w:t>
            </w:r>
          </w:p>
        </w:tc>
        <w:tc>
          <w:tcPr>
            <w:tcW w:w="289" w:type="dxa"/>
            <w:tcBorders>
              <w:top w:val="nil"/>
              <w:bottom w:val="nil"/>
            </w:tcBorders>
            <w:vAlign w:val="center"/>
          </w:tcPr>
          <w:p w14:paraId="55B58ADA" w14:textId="77777777" w:rsidR="0041163F" w:rsidRPr="000656CF" w:rsidRDefault="0041163F" w:rsidP="007B3D16">
            <w:pPr>
              <w:jc w:val="right"/>
              <w:rPr>
                <w:rFonts w:ascii="Noto Sans" w:eastAsia="Calibri" w:hAnsi="Noto Sans" w:cs="Liberation Sans"/>
                <w:b/>
                <w:bCs/>
                <w:color w:val="000000"/>
              </w:rPr>
            </w:pPr>
          </w:p>
        </w:tc>
        <w:tc>
          <w:tcPr>
            <w:tcW w:w="729" w:type="dxa"/>
            <w:vMerge/>
            <w:vAlign w:val="center"/>
          </w:tcPr>
          <w:p w14:paraId="309CB25A" w14:textId="77777777" w:rsidR="0041163F" w:rsidRPr="000656CF" w:rsidRDefault="0041163F" w:rsidP="007B3D16">
            <w:pPr>
              <w:textAlignment w:val="baseline"/>
              <w:rPr>
                <w:rFonts w:ascii="Noto Sans" w:hAnsi="Noto Sans"/>
                <w:kern w:val="2"/>
                <w:lang w:val="ca-ES"/>
                <w14:ligatures w14:val="standardContextual"/>
              </w:rPr>
            </w:pPr>
          </w:p>
        </w:tc>
        <w:tc>
          <w:tcPr>
            <w:tcW w:w="1309" w:type="dxa"/>
            <w:vMerge/>
            <w:vAlign w:val="center"/>
          </w:tcPr>
          <w:p w14:paraId="0672E26B" w14:textId="77777777" w:rsidR="0041163F" w:rsidRPr="000656CF" w:rsidRDefault="0041163F" w:rsidP="007B3D16">
            <w:pPr>
              <w:textAlignment w:val="baseline"/>
              <w:rPr>
                <w:rFonts w:ascii="Noto Sans" w:hAnsi="Noto Sans"/>
                <w:kern w:val="2"/>
                <w:lang w:val="ca-ES"/>
                <w14:ligatures w14:val="standardContextual"/>
              </w:rPr>
            </w:pPr>
          </w:p>
        </w:tc>
        <w:tc>
          <w:tcPr>
            <w:tcW w:w="1129" w:type="dxa"/>
            <w:vAlign w:val="center"/>
          </w:tcPr>
          <w:p w14:paraId="0064CD6F" w14:textId="77777777" w:rsidR="0041163F" w:rsidRPr="000656CF" w:rsidRDefault="0041163F" w:rsidP="007B3D16">
            <w:pPr>
              <w:textAlignment w:val="baseline"/>
              <w:rPr>
                <w:rFonts w:ascii="Noto Sans" w:eastAsia="Calibri" w:hAnsi="Noto Sans" w:cs="Times New Roman"/>
              </w:rPr>
            </w:pPr>
            <w:r w:rsidRPr="000656CF">
              <w:rPr>
                <w:rFonts w:ascii="Noto Sans" w:eastAsia="Calibri" w:hAnsi="Noto Sans" w:cs="Times New Roman"/>
              </w:rPr>
              <w:t>Mallorca</w:t>
            </w:r>
          </w:p>
        </w:tc>
        <w:tc>
          <w:tcPr>
            <w:tcW w:w="1128" w:type="dxa"/>
            <w:vAlign w:val="center"/>
          </w:tcPr>
          <w:p w14:paraId="3629D565"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3.820</w:t>
            </w:r>
          </w:p>
        </w:tc>
      </w:tr>
      <w:tr w:rsidR="0041163F" w:rsidRPr="000656CF" w14:paraId="048A6020" w14:textId="77777777" w:rsidTr="007B3D16">
        <w:tc>
          <w:tcPr>
            <w:tcW w:w="745" w:type="dxa"/>
            <w:vMerge/>
            <w:vAlign w:val="center"/>
          </w:tcPr>
          <w:p w14:paraId="6E7CB998"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908" w:type="dxa"/>
            <w:vMerge/>
            <w:vAlign w:val="center"/>
          </w:tcPr>
          <w:p w14:paraId="41E8E6B1"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1129" w:type="dxa"/>
            <w:vAlign w:val="center"/>
          </w:tcPr>
          <w:p w14:paraId="1EE6F27D"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roofErr w:type="spellStart"/>
            <w:r w:rsidRPr="000656CF">
              <w:rPr>
                <w:rFonts w:ascii="Noto Sans" w:eastAsiaTheme="minorHAnsi" w:hAnsi="Noto Sans" w:cstheme="minorBidi"/>
                <w:kern w:val="2"/>
                <w:lang w:val="ca-ES" w:eastAsia="en-US"/>
                <w14:ligatures w14:val="standardContextual"/>
              </w:rPr>
              <w:t>Pitiüses</w:t>
            </w:r>
            <w:proofErr w:type="spellEnd"/>
          </w:p>
        </w:tc>
        <w:tc>
          <w:tcPr>
            <w:tcW w:w="1128" w:type="dxa"/>
            <w:vAlign w:val="center"/>
          </w:tcPr>
          <w:p w14:paraId="1CF16540"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3.777</w:t>
            </w:r>
          </w:p>
        </w:tc>
        <w:tc>
          <w:tcPr>
            <w:tcW w:w="289" w:type="dxa"/>
            <w:tcBorders>
              <w:top w:val="nil"/>
              <w:bottom w:val="nil"/>
            </w:tcBorders>
            <w:vAlign w:val="center"/>
          </w:tcPr>
          <w:p w14:paraId="73C618CC" w14:textId="77777777" w:rsidR="0041163F" w:rsidRPr="000656CF" w:rsidRDefault="0041163F" w:rsidP="007B3D16">
            <w:pPr>
              <w:jc w:val="right"/>
              <w:rPr>
                <w:rFonts w:ascii="Noto Sans" w:eastAsia="Calibri" w:hAnsi="Noto Sans" w:cs="Liberation Sans"/>
                <w:b/>
                <w:bCs/>
                <w:color w:val="000000"/>
              </w:rPr>
            </w:pPr>
          </w:p>
        </w:tc>
        <w:tc>
          <w:tcPr>
            <w:tcW w:w="729" w:type="dxa"/>
            <w:vMerge/>
            <w:vAlign w:val="center"/>
          </w:tcPr>
          <w:p w14:paraId="11B22E11" w14:textId="77777777" w:rsidR="0041163F" w:rsidRPr="000656CF" w:rsidRDefault="0041163F" w:rsidP="007B3D16">
            <w:pPr>
              <w:textAlignment w:val="baseline"/>
              <w:rPr>
                <w:rFonts w:ascii="Noto Sans" w:hAnsi="Noto Sans"/>
                <w:kern w:val="2"/>
                <w:lang w:val="ca-ES"/>
                <w14:ligatures w14:val="standardContextual"/>
              </w:rPr>
            </w:pPr>
          </w:p>
        </w:tc>
        <w:tc>
          <w:tcPr>
            <w:tcW w:w="1309" w:type="dxa"/>
            <w:vMerge/>
            <w:vAlign w:val="center"/>
          </w:tcPr>
          <w:p w14:paraId="7B9E01A3" w14:textId="77777777" w:rsidR="0041163F" w:rsidRPr="000656CF" w:rsidRDefault="0041163F" w:rsidP="007B3D16">
            <w:pPr>
              <w:textAlignment w:val="baseline"/>
              <w:rPr>
                <w:rFonts w:ascii="Noto Sans" w:hAnsi="Noto Sans"/>
                <w:kern w:val="2"/>
                <w:lang w:val="ca-ES"/>
                <w14:ligatures w14:val="standardContextual"/>
              </w:rPr>
            </w:pPr>
          </w:p>
        </w:tc>
        <w:tc>
          <w:tcPr>
            <w:tcW w:w="1129" w:type="dxa"/>
            <w:vAlign w:val="center"/>
          </w:tcPr>
          <w:p w14:paraId="77B1C4A5" w14:textId="77777777" w:rsidR="0041163F" w:rsidRPr="000656CF" w:rsidRDefault="0041163F" w:rsidP="007B3D16">
            <w:pPr>
              <w:textAlignment w:val="baseline"/>
              <w:rPr>
                <w:rFonts w:ascii="Noto Sans" w:eastAsia="Calibri" w:hAnsi="Noto Sans" w:cs="Times New Roman"/>
              </w:rPr>
            </w:pPr>
            <w:proofErr w:type="spellStart"/>
            <w:r w:rsidRPr="000656CF">
              <w:rPr>
                <w:rFonts w:ascii="Noto Sans" w:eastAsia="Calibri" w:hAnsi="Noto Sans" w:cs="Times New Roman"/>
              </w:rPr>
              <w:t>Pitiüses</w:t>
            </w:r>
            <w:proofErr w:type="spellEnd"/>
          </w:p>
        </w:tc>
        <w:tc>
          <w:tcPr>
            <w:tcW w:w="1128" w:type="dxa"/>
            <w:vAlign w:val="center"/>
          </w:tcPr>
          <w:p w14:paraId="79D1E6A6"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16.018</w:t>
            </w:r>
          </w:p>
        </w:tc>
      </w:tr>
      <w:tr w:rsidR="0041163F" w:rsidRPr="000656CF" w14:paraId="68D90F73" w14:textId="77777777" w:rsidTr="007B3D16">
        <w:tc>
          <w:tcPr>
            <w:tcW w:w="745" w:type="dxa"/>
            <w:vMerge/>
            <w:tcBorders>
              <w:bottom w:val="single" w:sz="4" w:space="0" w:color="auto"/>
            </w:tcBorders>
            <w:vAlign w:val="center"/>
          </w:tcPr>
          <w:p w14:paraId="4B965BCE"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908" w:type="dxa"/>
            <w:vMerge/>
            <w:tcBorders>
              <w:bottom w:val="single" w:sz="4" w:space="0" w:color="auto"/>
            </w:tcBorders>
            <w:vAlign w:val="center"/>
          </w:tcPr>
          <w:p w14:paraId="624CBFCE"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1129" w:type="dxa"/>
            <w:tcBorders>
              <w:bottom w:val="single" w:sz="4" w:space="0" w:color="auto"/>
            </w:tcBorders>
            <w:vAlign w:val="center"/>
          </w:tcPr>
          <w:p w14:paraId="3567371A" w14:textId="15D205AF" w:rsidR="0041163F" w:rsidRPr="000656CF" w:rsidRDefault="0022419F" w:rsidP="007B3D16">
            <w:pPr>
              <w:pStyle w:val="NormalWeb"/>
              <w:spacing w:before="227" w:after="227"/>
              <w:jc w:val="both"/>
              <w:rPr>
                <w:rFonts w:ascii="Noto Sans" w:eastAsiaTheme="minorHAnsi" w:hAnsi="Noto Sans" w:cstheme="minorBidi"/>
                <w:kern w:val="2"/>
                <w:lang w:val="ca-ES" w:eastAsia="en-US"/>
                <w14:ligatures w14:val="standardContextual"/>
              </w:rPr>
            </w:pPr>
            <w:r w:rsidRPr="0094377A">
              <w:rPr>
                <w:rFonts w:ascii="Noto Sans" w:eastAsiaTheme="minorHAnsi" w:hAnsi="Noto Sans" w:cstheme="minorBidi"/>
                <w:smallCaps/>
                <w:kern w:val="2"/>
                <w:lang w:val="ca-ES" w:eastAsia="en-US"/>
                <w14:ligatures w14:val="standardContextual"/>
              </w:rPr>
              <w:t>Total</w:t>
            </w:r>
          </w:p>
        </w:tc>
        <w:tc>
          <w:tcPr>
            <w:tcW w:w="1128" w:type="dxa"/>
            <w:tcBorders>
              <w:bottom w:val="single" w:sz="4" w:space="0" w:color="auto"/>
            </w:tcBorders>
            <w:vAlign w:val="center"/>
          </w:tcPr>
          <w:p w14:paraId="53B99E2F"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9.545</w:t>
            </w:r>
          </w:p>
        </w:tc>
        <w:tc>
          <w:tcPr>
            <w:tcW w:w="289" w:type="dxa"/>
            <w:tcBorders>
              <w:top w:val="nil"/>
              <w:bottom w:val="nil"/>
            </w:tcBorders>
            <w:vAlign w:val="center"/>
          </w:tcPr>
          <w:p w14:paraId="12F664B1" w14:textId="77777777" w:rsidR="0041163F" w:rsidRPr="000656CF" w:rsidRDefault="0041163F" w:rsidP="007B3D16">
            <w:pPr>
              <w:jc w:val="right"/>
              <w:rPr>
                <w:rFonts w:ascii="Noto Sans" w:eastAsia="Calibri" w:hAnsi="Noto Sans" w:cs="Liberation Sans"/>
                <w:b/>
                <w:bCs/>
                <w:color w:val="000000"/>
              </w:rPr>
            </w:pPr>
          </w:p>
        </w:tc>
        <w:tc>
          <w:tcPr>
            <w:tcW w:w="729" w:type="dxa"/>
            <w:vMerge/>
            <w:tcBorders>
              <w:bottom w:val="single" w:sz="4" w:space="0" w:color="auto"/>
            </w:tcBorders>
            <w:vAlign w:val="center"/>
          </w:tcPr>
          <w:p w14:paraId="11819832" w14:textId="77777777" w:rsidR="0041163F" w:rsidRPr="000656CF" w:rsidRDefault="0041163F" w:rsidP="007B3D16">
            <w:pPr>
              <w:textAlignment w:val="baseline"/>
              <w:rPr>
                <w:rFonts w:ascii="Noto Sans" w:hAnsi="Noto Sans"/>
                <w:kern w:val="2"/>
                <w:lang w:val="ca-ES"/>
                <w14:ligatures w14:val="standardContextual"/>
              </w:rPr>
            </w:pPr>
          </w:p>
        </w:tc>
        <w:tc>
          <w:tcPr>
            <w:tcW w:w="1309" w:type="dxa"/>
            <w:vMerge/>
            <w:tcBorders>
              <w:bottom w:val="single" w:sz="4" w:space="0" w:color="auto"/>
            </w:tcBorders>
            <w:vAlign w:val="center"/>
          </w:tcPr>
          <w:p w14:paraId="33B86AFD" w14:textId="77777777" w:rsidR="0041163F" w:rsidRPr="000656CF" w:rsidRDefault="0041163F" w:rsidP="007B3D16">
            <w:pPr>
              <w:textAlignment w:val="baseline"/>
              <w:rPr>
                <w:rFonts w:ascii="Noto Sans" w:hAnsi="Noto Sans"/>
                <w:kern w:val="2"/>
                <w:lang w:val="ca-ES"/>
                <w14:ligatures w14:val="standardContextual"/>
              </w:rPr>
            </w:pPr>
          </w:p>
        </w:tc>
        <w:tc>
          <w:tcPr>
            <w:tcW w:w="1129" w:type="dxa"/>
            <w:tcBorders>
              <w:bottom w:val="single" w:sz="4" w:space="0" w:color="auto"/>
            </w:tcBorders>
            <w:vAlign w:val="center"/>
          </w:tcPr>
          <w:p w14:paraId="44ED47EC" w14:textId="3AF23593" w:rsidR="0041163F" w:rsidRPr="000656CF" w:rsidRDefault="0022419F" w:rsidP="007B3D16">
            <w:pPr>
              <w:textAlignment w:val="baseline"/>
              <w:rPr>
                <w:rFonts w:ascii="Noto Sans" w:eastAsia="Calibri" w:hAnsi="Noto Sans" w:cs="Times New Roman"/>
              </w:rPr>
            </w:pPr>
            <w:r w:rsidRPr="0094377A">
              <w:rPr>
                <w:rFonts w:ascii="Noto Sans" w:hAnsi="Noto Sans"/>
                <w:smallCaps/>
                <w:kern w:val="2"/>
                <w:lang w:val="ca-ES"/>
                <w14:ligatures w14:val="standardContextual"/>
              </w:rPr>
              <w:t>Total</w:t>
            </w:r>
          </w:p>
        </w:tc>
        <w:tc>
          <w:tcPr>
            <w:tcW w:w="1128" w:type="dxa"/>
            <w:tcBorders>
              <w:bottom w:val="single" w:sz="4" w:space="0" w:color="auto"/>
            </w:tcBorders>
            <w:vAlign w:val="center"/>
          </w:tcPr>
          <w:p w14:paraId="5DED04AB"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19.838</w:t>
            </w:r>
          </w:p>
        </w:tc>
      </w:tr>
      <w:tr w:rsidR="0041163F" w:rsidRPr="000656CF" w14:paraId="5E35D08E" w14:textId="77777777" w:rsidTr="007B3D16">
        <w:trPr>
          <w:trHeight w:val="76"/>
        </w:trPr>
        <w:tc>
          <w:tcPr>
            <w:tcW w:w="745" w:type="dxa"/>
            <w:tcBorders>
              <w:left w:val="nil"/>
              <w:right w:val="nil"/>
            </w:tcBorders>
            <w:vAlign w:val="center"/>
          </w:tcPr>
          <w:p w14:paraId="6A32AE3A"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908" w:type="dxa"/>
            <w:tcBorders>
              <w:left w:val="nil"/>
              <w:right w:val="nil"/>
            </w:tcBorders>
            <w:vAlign w:val="center"/>
          </w:tcPr>
          <w:p w14:paraId="3552E626"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1129" w:type="dxa"/>
            <w:tcBorders>
              <w:left w:val="nil"/>
              <w:right w:val="nil"/>
            </w:tcBorders>
            <w:vAlign w:val="center"/>
          </w:tcPr>
          <w:p w14:paraId="48541C0B"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1128" w:type="dxa"/>
            <w:tcBorders>
              <w:left w:val="nil"/>
              <w:right w:val="nil"/>
            </w:tcBorders>
            <w:vAlign w:val="center"/>
          </w:tcPr>
          <w:p w14:paraId="5DC49C79" w14:textId="77777777" w:rsidR="0041163F" w:rsidRPr="000656CF" w:rsidRDefault="0041163F" w:rsidP="007B3D16">
            <w:pPr>
              <w:textAlignment w:val="baseline"/>
              <w:rPr>
                <w:rFonts w:ascii="Noto Sans" w:eastAsia="Calibri" w:hAnsi="Noto Sans" w:cs="Times New Roman"/>
              </w:rPr>
            </w:pPr>
          </w:p>
        </w:tc>
        <w:tc>
          <w:tcPr>
            <w:tcW w:w="289" w:type="dxa"/>
            <w:tcBorders>
              <w:top w:val="nil"/>
              <w:left w:val="nil"/>
              <w:bottom w:val="nil"/>
              <w:right w:val="nil"/>
            </w:tcBorders>
            <w:vAlign w:val="center"/>
          </w:tcPr>
          <w:p w14:paraId="5AB3BCED" w14:textId="77777777" w:rsidR="0041163F" w:rsidRPr="000656CF" w:rsidRDefault="0041163F" w:rsidP="007B3D16">
            <w:pPr>
              <w:textAlignment w:val="baseline"/>
              <w:rPr>
                <w:rFonts w:ascii="Noto Sans" w:eastAsia="Calibri" w:hAnsi="Noto Sans" w:cs="Times New Roman"/>
              </w:rPr>
            </w:pPr>
          </w:p>
        </w:tc>
        <w:tc>
          <w:tcPr>
            <w:tcW w:w="729" w:type="dxa"/>
            <w:tcBorders>
              <w:left w:val="nil"/>
              <w:right w:val="nil"/>
            </w:tcBorders>
            <w:vAlign w:val="center"/>
          </w:tcPr>
          <w:p w14:paraId="3C63AA50" w14:textId="77777777" w:rsidR="0041163F" w:rsidRPr="000656CF" w:rsidRDefault="0041163F" w:rsidP="007B3D16">
            <w:pPr>
              <w:textAlignment w:val="baseline"/>
              <w:rPr>
                <w:rFonts w:ascii="Noto Sans" w:hAnsi="Noto Sans"/>
                <w:kern w:val="2"/>
                <w:lang w:val="ca-ES"/>
                <w14:ligatures w14:val="standardContextual"/>
              </w:rPr>
            </w:pPr>
          </w:p>
        </w:tc>
        <w:tc>
          <w:tcPr>
            <w:tcW w:w="1309" w:type="dxa"/>
            <w:tcBorders>
              <w:left w:val="nil"/>
              <w:right w:val="nil"/>
            </w:tcBorders>
            <w:vAlign w:val="center"/>
          </w:tcPr>
          <w:p w14:paraId="56898D36" w14:textId="77777777" w:rsidR="0041163F" w:rsidRPr="000656CF" w:rsidRDefault="0041163F" w:rsidP="007B3D16">
            <w:pPr>
              <w:textAlignment w:val="baseline"/>
              <w:rPr>
                <w:rFonts w:ascii="Noto Sans" w:hAnsi="Noto Sans"/>
                <w:kern w:val="2"/>
                <w:lang w:val="ca-ES"/>
                <w14:ligatures w14:val="standardContextual"/>
              </w:rPr>
            </w:pPr>
          </w:p>
        </w:tc>
        <w:tc>
          <w:tcPr>
            <w:tcW w:w="1129" w:type="dxa"/>
            <w:tcBorders>
              <w:left w:val="nil"/>
              <w:right w:val="nil"/>
            </w:tcBorders>
            <w:vAlign w:val="center"/>
          </w:tcPr>
          <w:p w14:paraId="75FB3BC3" w14:textId="77777777" w:rsidR="0041163F" w:rsidRPr="000656CF" w:rsidRDefault="0041163F" w:rsidP="007B3D16">
            <w:pPr>
              <w:textAlignment w:val="baseline"/>
              <w:rPr>
                <w:rFonts w:ascii="Noto Sans" w:eastAsia="Calibri" w:hAnsi="Noto Sans" w:cs="Times New Roman"/>
              </w:rPr>
            </w:pPr>
          </w:p>
        </w:tc>
        <w:tc>
          <w:tcPr>
            <w:tcW w:w="1128" w:type="dxa"/>
            <w:tcBorders>
              <w:left w:val="nil"/>
              <w:right w:val="nil"/>
            </w:tcBorders>
            <w:vAlign w:val="center"/>
          </w:tcPr>
          <w:p w14:paraId="42309E4D" w14:textId="77777777" w:rsidR="0041163F" w:rsidRPr="000656CF" w:rsidRDefault="0041163F" w:rsidP="007B3D16">
            <w:pPr>
              <w:textAlignment w:val="baseline"/>
              <w:rPr>
                <w:rFonts w:ascii="Noto Sans" w:eastAsia="Calibri" w:hAnsi="Noto Sans" w:cs="Times New Roman"/>
              </w:rPr>
            </w:pPr>
          </w:p>
        </w:tc>
      </w:tr>
      <w:tr w:rsidR="0041163F" w:rsidRPr="000656CF" w14:paraId="19608EEB" w14:textId="77777777" w:rsidTr="007B3D16">
        <w:tc>
          <w:tcPr>
            <w:tcW w:w="745" w:type="dxa"/>
            <w:vMerge w:val="restart"/>
            <w:vAlign w:val="center"/>
          </w:tcPr>
          <w:p w14:paraId="518EB698"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r w:rsidRPr="000656CF">
              <w:rPr>
                <w:rFonts w:ascii="Noto Sans" w:eastAsiaTheme="minorHAnsi" w:hAnsi="Noto Sans" w:cstheme="minorBidi"/>
                <w:kern w:val="2"/>
                <w:lang w:val="ca-ES" w:eastAsia="en-US"/>
                <w14:ligatures w14:val="standardContextual"/>
              </w:rPr>
              <w:t>2023</w:t>
            </w:r>
          </w:p>
        </w:tc>
        <w:tc>
          <w:tcPr>
            <w:tcW w:w="908" w:type="dxa"/>
            <w:vMerge w:val="restart"/>
            <w:vAlign w:val="center"/>
          </w:tcPr>
          <w:p w14:paraId="6AFFCB58"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r w:rsidRPr="000656CF">
              <w:rPr>
                <w:rFonts w:ascii="Noto Sans" w:eastAsiaTheme="minorHAnsi" w:hAnsi="Noto Sans" w:cstheme="minorBidi"/>
                <w:kern w:val="2"/>
                <w:lang w:val="ca-ES" w:eastAsia="en-US"/>
                <w14:ligatures w14:val="standardContextual"/>
              </w:rPr>
              <w:t>Març</w:t>
            </w:r>
          </w:p>
        </w:tc>
        <w:tc>
          <w:tcPr>
            <w:tcW w:w="1129" w:type="dxa"/>
            <w:vAlign w:val="center"/>
          </w:tcPr>
          <w:p w14:paraId="7228DEE9"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r w:rsidRPr="000656CF">
              <w:rPr>
                <w:rFonts w:ascii="Noto Sans" w:eastAsiaTheme="minorHAnsi" w:hAnsi="Noto Sans" w:cstheme="minorBidi"/>
                <w:kern w:val="2"/>
                <w:lang w:val="ca-ES" w:eastAsia="en-US"/>
                <w14:ligatures w14:val="standardContextual"/>
              </w:rPr>
              <w:t>Menorca</w:t>
            </w:r>
          </w:p>
        </w:tc>
        <w:tc>
          <w:tcPr>
            <w:tcW w:w="1128" w:type="dxa"/>
            <w:vAlign w:val="center"/>
          </w:tcPr>
          <w:p w14:paraId="24FC78DF"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132</w:t>
            </w:r>
          </w:p>
        </w:tc>
        <w:tc>
          <w:tcPr>
            <w:tcW w:w="289" w:type="dxa"/>
            <w:tcBorders>
              <w:top w:val="nil"/>
              <w:bottom w:val="nil"/>
            </w:tcBorders>
            <w:vAlign w:val="center"/>
          </w:tcPr>
          <w:p w14:paraId="04B5CFF8" w14:textId="77777777" w:rsidR="0041163F" w:rsidRPr="000656CF" w:rsidRDefault="0041163F" w:rsidP="007B3D16">
            <w:pPr>
              <w:jc w:val="right"/>
              <w:rPr>
                <w:rFonts w:ascii="Noto Sans" w:eastAsia="Calibri" w:hAnsi="Noto Sans" w:cs="Liberation Sans"/>
                <w:b/>
                <w:bCs/>
                <w:color w:val="000000"/>
              </w:rPr>
            </w:pPr>
          </w:p>
        </w:tc>
        <w:tc>
          <w:tcPr>
            <w:tcW w:w="729" w:type="dxa"/>
            <w:vMerge w:val="restart"/>
            <w:vAlign w:val="center"/>
          </w:tcPr>
          <w:p w14:paraId="4DF7FF1C" w14:textId="77777777" w:rsidR="0041163F" w:rsidRPr="000656CF" w:rsidRDefault="0041163F" w:rsidP="007B3D16">
            <w:pPr>
              <w:textAlignment w:val="baseline"/>
              <w:rPr>
                <w:rFonts w:ascii="Noto Sans" w:hAnsi="Noto Sans"/>
                <w:kern w:val="2"/>
                <w:lang w:val="ca-ES"/>
                <w14:ligatures w14:val="standardContextual"/>
              </w:rPr>
            </w:pPr>
            <w:r w:rsidRPr="000656CF">
              <w:rPr>
                <w:rFonts w:ascii="Noto Sans" w:hAnsi="Noto Sans"/>
                <w:kern w:val="2"/>
                <w:lang w:val="ca-ES"/>
                <w14:ligatures w14:val="standardContextual"/>
              </w:rPr>
              <w:t>2024</w:t>
            </w:r>
          </w:p>
        </w:tc>
        <w:tc>
          <w:tcPr>
            <w:tcW w:w="1309" w:type="dxa"/>
            <w:vMerge w:val="restart"/>
            <w:vAlign w:val="center"/>
          </w:tcPr>
          <w:p w14:paraId="3E02C0D8" w14:textId="77777777" w:rsidR="0041163F" w:rsidRPr="000656CF" w:rsidRDefault="0041163F" w:rsidP="007B3D16">
            <w:pPr>
              <w:textAlignment w:val="baseline"/>
              <w:rPr>
                <w:rFonts w:ascii="Noto Sans" w:hAnsi="Noto Sans"/>
                <w:kern w:val="2"/>
                <w:lang w:val="ca-ES"/>
                <w14:ligatures w14:val="standardContextual"/>
              </w:rPr>
            </w:pPr>
            <w:r w:rsidRPr="000656CF">
              <w:rPr>
                <w:rFonts w:ascii="Noto Sans" w:hAnsi="Noto Sans"/>
                <w:kern w:val="2"/>
                <w:lang w:val="ca-ES"/>
                <w14:ligatures w14:val="standardContextual"/>
              </w:rPr>
              <w:t>Novembre</w:t>
            </w:r>
          </w:p>
        </w:tc>
        <w:tc>
          <w:tcPr>
            <w:tcW w:w="1129" w:type="dxa"/>
            <w:vAlign w:val="center"/>
          </w:tcPr>
          <w:p w14:paraId="0AACF8FC" w14:textId="77777777" w:rsidR="0041163F" w:rsidRPr="000656CF" w:rsidRDefault="0041163F" w:rsidP="007B3D16">
            <w:pPr>
              <w:textAlignment w:val="baseline"/>
              <w:rPr>
                <w:rFonts w:ascii="Noto Sans" w:eastAsia="Calibri" w:hAnsi="Noto Sans" w:cs="Times New Roman"/>
              </w:rPr>
            </w:pPr>
            <w:r w:rsidRPr="000656CF">
              <w:rPr>
                <w:rFonts w:ascii="Noto Sans" w:eastAsia="Calibri" w:hAnsi="Noto Sans" w:cs="Times New Roman"/>
              </w:rPr>
              <w:t>Menorca</w:t>
            </w:r>
          </w:p>
        </w:tc>
        <w:tc>
          <w:tcPr>
            <w:tcW w:w="1128" w:type="dxa"/>
            <w:vAlign w:val="center"/>
          </w:tcPr>
          <w:p w14:paraId="28D89F35"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w:t>
            </w:r>
          </w:p>
        </w:tc>
      </w:tr>
      <w:tr w:rsidR="0041163F" w:rsidRPr="000656CF" w14:paraId="21932DC0" w14:textId="77777777" w:rsidTr="007B3D16">
        <w:tc>
          <w:tcPr>
            <w:tcW w:w="745" w:type="dxa"/>
            <w:vMerge/>
            <w:vAlign w:val="center"/>
          </w:tcPr>
          <w:p w14:paraId="28579EF8"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908" w:type="dxa"/>
            <w:vMerge/>
            <w:vAlign w:val="center"/>
          </w:tcPr>
          <w:p w14:paraId="447A6284"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1129" w:type="dxa"/>
            <w:vAlign w:val="center"/>
          </w:tcPr>
          <w:p w14:paraId="2622344D"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r w:rsidRPr="000656CF">
              <w:rPr>
                <w:rFonts w:ascii="Noto Sans" w:eastAsiaTheme="minorHAnsi" w:hAnsi="Noto Sans" w:cstheme="minorBidi"/>
                <w:kern w:val="2"/>
                <w:lang w:val="ca-ES" w:eastAsia="en-US"/>
                <w14:ligatures w14:val="standardContextual"/>
              </w:rPr>
              <w:t>Mallorca</w:t>
            </w:r>
          </w:p>
        </w:tc>
        <w:tc>
          <w:tcPr>
            <w:tcW w:w="1128" w:type="dxa"/>
            <w:vAlign w:val="center"/>
          </w:tcPr>
          <w:p w14:paraId="093D395B"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7.909</w:t>
            </w:r>
          </w:p>
        </w:tc>
        <w:tc>
          <w:tcPr>
            <w:tcW w:w="289" w:type="dxa"/>
            <w:tcBorders>
              <w:top w:val="nil"/>
              <w:bottom w:val="nil"/>
            </w:tcBorders>
            <w:vAlign w:val="center"/>
          </w:tcPr>
          <w:p w14:paraId="0CCE0133" w14:textId="77777777" w:rsidR="0041163F" w:rsidRPr="000656CF" w:rsidRDefault="0041163F" w:rsidP="007B3D16">
            <w:pPr>
              <w:jc w:val="right"/>
              <w:rPr>
                <w:rFonts w:ascii="Noto Sans" w:eastAsia="Calibri" w:hAnsi="Noto Sans" w:cs="Liberation Sans"/>
                <w:b/>
                <w:bCs/>
                <w:color w:val="000000"/>
              </w:rPr>
            </w:pPr>
          </w:p>
        </w:tc>
        <w:tc>
          <w:tcPr>
            <w:tcW w:w="729" w:type="dxa"/>
            <w:vMerge/>
            <w:vAlign w:val="center"/>
          </w:tcPr>
          <w:p w14:paraId="5610AA4A" w14:textId="77777777" w:rsidR="0041163F" w:rsidRPr="000656CF" w:rsidRDefault="0041163F" w:rsidP="007B3D16">
            <w:pPr>
              <w:textAlignment w:val="baseline"/>
              <w:rPr>
                <w:rFonts w:ascii="Noto Sans" w:hAnsi="Noto Sans"/>
                <w:kern w:val="2"/>
                <w:lang w:val="ca-ES"/>
                <w14:ligatures w14:val="standardContextual"/>
              </w:rPr>
            </w:pPr>
          </w:p>
        </w:tc>
        <w:tc>
          <w:tcPr>
            <w:tcW w:w="1309" w:type="dxa"/>
            <w:vMerge/>
            <w:vAlign w:val="center"/>
          </w:tcPr>
          <w:p w14:paraId="5861AB87" w14:textId="77777777" w:rsidR="0041163F" w:rsidRPr="000656CF" w:rsidRDefault="0041163F" w:rsidP="007B3D16">
            <w:pPr>
              <w:textAlignment w:val="baseline"/>
              <w:rPr>
                <w:rFonts w:ascii="Noto Sans" w:hAnsi="Noto Sans"/>
                <w:kern w:val="2"/>
                <w:lang w:val="ca-ES"/>
                <w14:ligatures w14:val="standardContextual"/>
              </w:rPr>
            </w:pPr>
          </w:p>
        </w:tc>
        <w:tc>
          <w:tcPr>
            <w:tcW w:w="1129" w:type="dxa"/>
            <w:vAlign w:val="center"/>
          </w:tcPr>
          <w:p w14:paraId="35FE414C" w14:textId="77777777" w:rsidR="0041163F" w:rsidRPr="000656CF" w:rsidRDefault="0041163F" w:rsidP="007B3D16">
            <w:pPr>
              <w:textAlignment w:val="baseline"/>
              <w:rPr>
                <w:rFonts w:ascii="Noto Sans" w:eastAsia="Calibri" w:hAnsi="Noto Sans" w:cs="Times New Roman"/>
              </w:rPr>
            </w:pPr>
            <w:r w:rsidRPr="000656CF">
              <w:rPr>
                <w:rFonts w:ascii="Noto Sans" w:eastAsia="Calibri" w:hAnsi="Noto Sans" w:cs="Times New Roman"/>
              </w:rPr>
              <w:t>Mallorca</w:t>
            </w:r>
          </w:p>
        </w:tc>
        <w:tc>
          <w:tcPr>
            <w:tcW w:w="1128" w:type="dxa"/>
            <w:vAlign w:val="center"/>
          </w:tcPr>
          <w:p w14:paraId="761BBF9F"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1.821</w:t>
            </w:r>
          </w:p>
        </w:tc>
      </w:tr>
      <w:tr w:rsidR="0041163F" w:rsidRPr="000656CF" w14:paraId="3D2D9E65" w14:textId="77777777" w:rsidTr="007B3D16">
        <w:tc>
          <w:tcPr>
            <w:tcW w:w="745" w:type="dxa"/>
            <w:vMerge/>
            <w:vAlign w:val="center"/>
          </w:tcPr>
          <w:p w14:paraId="264EE350"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908" w:type="dxa"/>
            <w:vMerge/>
            <w:vAlign w:val="center"/>
          </w:tcPr>
          <w:p w14:paraId="3B732F42"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1129" w:type="dxa"/>
            <w:vAlign w:val="center"/>
          </w:tcPr>
          <w:p w14:paraId="4CE8BD7C"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roofErr w:type="spellStart"/>
            <w:r w:rsidRPr="000656CF">
              <w:rPr>
                <w:rFonts w:ascii="Noto Sans" w:eastAsiaTheme="minorHAnsi" w:hAnsi="Noto Sans" w:cstheme="minorBidi"/>
                <w:kern w:val="2"/>
                <w:lang w:val="ca-ES" w:eastAsia="en-US"/>
                <w14:ligatures w14:val="standardContextual"/>
              </w:rPr>
              <w:t>Pitiüses</w:t>
            </w:r>
            <w:proofErr w:type="spellEnd"/>
          </w:p>
        </w:tc>
        <w:tc>
          <w:tcPr>
            <w:tcW w:w="1128" w:type="dxa"/>
            <w:vAlign w:val="center"/>
          </w:tcPr>
          <w:p w14:paraId="17BA14F7"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4.539</w:t>
            </w:r>
          </w:p>
        </w:tc>
        <w:tc>
          <w:tcPr>
            <w:tcW w:w="289" w:type="dxa"/>
            <w:tcBorders>
              <w:top w:val="nil"/>
              <w:bottom w:val="nil"/>
            </w:tcBorders>
            <w:vAlign w:val="center"/>
          </w:tcPr>
          <w:p w14:paraId="58C3162E" w14:textId="77777777" w:rsidR="0041163F" w:rsidRPr="000656CF" w:rsidRDefault="0041163F" w:rsidP="007B3D16">
            <w:pPr>
              <w:jc w:val="right"/>
              <w:rPr>
                <w:rFonts w:ascii="Noto Sans" w:eastAsia="Calibri" w:hAnsi="Noto Sans" w:cs="Liberation Sans"/>
                <w:b/>
                <w:bCs/>
                <w:color w:val="000000"/>
              </w:rPr>
            </w:pPr>
          </w:p>
        </w:tc>
        <w:tc>
          <w:tcPr>
            <w:tcW w:w="729" w:type="dxa"/>
            <w:vMerge/>
            <w:vAlign w:val="center"/>
          </w:tcPr>
          <w:p w14:paraId="4F36C35E" w14:textId="77777777" w:rsidR="0041163F" w:rsidRPr="000656CF" w:rsidRDefault="0041163F" w:rsidP="007B3D16">
            <w:pPr>
              <w:textAlignment w:val="baseline"/>
              <w:rPr>
                <w:rFonts w:ascii="Noto Sans" w:hAnsi="Noto Sans"/>
                <w:kern w:val="2"/>
                <w:lang w:val="ca-ES"/>
                <w14:ligatures w14:val="standardContextual"/>
              </w:rPr>
            </w:pPr>
          </w:p>
        </w:tc>
        <w:tc>
          <w:tcPr>
            <w:tcW w:w="1309" w:type="dxa"/>
            <w:vMerge/>
            <w:vAlign w:val="center"/>
          </w:tcPr>
          <w:p w14:paraId="02F1D321" w14:textId="77777777" w:rsidR="0041163F" w:rsidRPr="000656CF" w:rsidRDefault="0041163F" w:rsidP="007B3D16">
            <w:pPr>
              <w:textAlignment w:val="baseline"/>
              <w:rPr>
                <w:rFonts w:ascii="Noto Sans" w:hAnsi="Noto Sans"/>
                <w:kern w:val="2"/>
                <w:lang w:val="ca-ES"/>
                <w14:ligatures w14:val="standardContextual"/>
              </w:rPr>
            </w:pPr>
          </w:p>
        </w:tc>
        <w:tc>
          <w:tcPr>
            <w:tcW w:w="1129" w:type="dxa"/>
            <w:vAlign w:val="center"/>
          </w:tcPr>
          <w:p w14:paraId="123D54A2" w14:textId="77777777" w:rsidR="0041163F" w:rsidRPr="000656CF" w:rsidRDefault="0041163F" w:rsidP="007B3D16">
            <w:pPr>
              <w:textAlignment w:val="baseline"/>
              <w:rPr>
                <w:rFonts w:ascii="Noto Sans" w:eastAsia="Calibri" w:hAnsi="Noto Sans" w:cs="Times New Roman"/>
              </w:rPr>
            </w:pPr>
            <w:proofErr w:type="spellStart"/>
            <w:r w:rsidRPr="000656CF">
              <w:rPr>
                <w:rFonts w:ascii="Noto Sans" w:eastAsia="Calibri" w:hAnsi="Noto Sans" w:cs="Times New Roman"/>
              </w:rPr>
              <w:t>Pitiüses</w:t>
            </w:r>
            <w:proofErr w:type="spellEnd"/>
          </w:p>
        </w:tc>
        <w:tc>
          <w:tcPr>
            <w:tcW w:w="1128" w:type="dxa"/>
            <w:vAlign w:val="center"/>
          </w:tcPr>
          <w:p w14:paraId="55E494CF"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13.185</w:t>
            </w:r>
          </w:p>
        </w:tc>
      </w:tr>
      <w:tr w:rsidR="0041163F" w:rsidRPr="000656CF" w14:paraId="3B9E198F" w14:textId="77777777" w:rsidTr="007B3D16">
        <w:tc>
          <w:tcPr>
            <w:tcW w:w="745" w:type="dxa"/>
            <w:vMerge/>
            <w:tcBorders>
              <w:bottom w:val="single" w:sz="4" w:space="0" w:color="auto"/>
            </w:tcBorders>
            <w:vAlign w:val="center"/>
          </w:tcPr>
          <w:p w14:paraId="1A225053"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908" w:type="dxa"/>
            <w:vMerge/>
            <w:tcBorders>
              <w:bottom w:val="single" w:sz="4" w:space="0" w:color="auto"/>
            </w:tcBorders>
            <w:vAlign w:val="center"/>
          </w:tcPr>
          <w:p w14:paraId="31704C81"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1129" w:type="dxa"/>
            <w:tcBorders>
              <w:bottom w:val="single" w:sz="4" w:space="0" w:color="auto"/>
            </w:tcBorders>
            <w:vAlign w:val="center"/>
          </w:tcPr>
          <w:p w14:paraId="3C33CE39" w14:textId="2A8AD970" w:rsidR="0041163F" w:rsidRPr="000656CF" w:rsidRDefault="0022419F" w:rsidP="007B3D16">
            <w:pPr>
              <w:pStyle w:val="NormalWeb"/>
              <w:spacing w:before="227" w:after="227"/>
              <w:jc w:val="both"/>
              <w:rPr>
                <w:rFonts w:ascii="Noto Sans" w:eastAsiaTheme="minorHAnsi" w:hAnsi="Noto Sans" w:cstheme="minorBidi"/>
                <w:kern w:val="2"/>
                <w:lang w:val="ca-ES" w:eastAsia="en-US"/>
                <w14:ligatures w14:val="standardContextual"/>
              </w:rPr>
            </w:pPr>
            <w:r w:rsidRPr="0094377A">
              <w:rPr>
                <w:rFonts w:ascii="Noto Sans" w:eastAsiaTheme="minorHAnsi" w:hAnsi="Noto Sans" w:cstheme="minorBidi"/>
                <w:smallCaps/>
                <w:kern w:val="2"/>
                <w:lang w:val="ca-ES" w:eastAsia="en-US"/>
                <w14:ligatures w14:val="standardContextual"/>
              </w:rPr>
              <w:t>Total</w:t>
            </w:r>
          </w:p>
        </w:tc>
        <w:tc>
          <w:tcPr>
            <w:tcW w:w="1128" w:type="dxa"/>
            <w:tcBorders>
              <w:bottom w:val="single" w:sz="4" w:space="0" w:color="auto"/>
            </w:tcBorders>
            <w:vAlign w:val="center"/>
          </w:tcPr>
          <w:p w14:paraId="2A7B46FC"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12.580</w:t>
            </w:r>
          </w:p>
        </w:tc>
        <w:tc>
          <w:tcPr>
            <w:tcW w:w="289" w:type="dxa"/>
            <w:tcBorders>
              <w:top w:val="nil"/>
              <w:bottom w:val="nil"/>
            </w:tcBorders>
            <w:vAlign w:val="center"/>
          </w:tcPr>
          <w:p w14:paraId="565F0910" w14:textId="77777777" w:rsidR="0041163F" w:rsidRPr="000656CF" w:rsidRDefault="0041163F" w:rsidP="007B3D16">
            <w:pPr>
              <w:jc w:val="right"/>
              <w:rPr>
                <w:rFonts w:ascii="Noto Sans" w:eastAsia="Calibri" w:hAnsi="Noto Sans" w:cs="Liberation Sans"/>
                <w:b/>
                <w:bCs/>
                <w:color w:val="000000"/>
              </w:rPr>
            </w:pPr>
          </w:p>
        </w:tc>
        <w:tc>
          <w:tcPr>
            <w:tcW w:w="729" w:type="dxa"/>
            <w:vMerge/>
            <w:tcBorders>
              <w:bottom w:val="single" w:sz="4" w:space="0" w:color="auto"/>
            </w:tcBorders>
            <w:vAlign w:val="center"/>
          </w:tcPr>
          <w:p w14:paraId="16EB8AA6" w14:textId="77777777" w:rsidR="0041163F" w:rsidRPr="000656CF" w:rsidRDefault="0041163F" w:rsidP="007B3D16">
            <w:pPr>
              <w:textAlignment w:val="baseline"/>
              <w:rPr>
                <w:rFonts w:ascii="Noto Sans" w:hAnsi="Noto Sans"/>
                <w:kern w:val="2"/>
                <w:lang w:val="ca-ES"/>
                <w14:ligatures w14:val="standardContextual"/>
              </w:rPr>
            </w:pPr>
          </w:p>
        </w:tc>
        <w:tc>
          <w:tcPr>
            <w:tcW w:w="1309" w:type="dxa"/>
            <w:vMerge/>
            <w:tcBorders>
              <w:bottom w:val="single" w:sz="4" w:space="0" w:color="auto"/>
            </w:tcBorders>
            <w:vAlign w:val="center"/>
          </w:tcPr>
          <w:p w14:paraId="6532C1FE" w14:textId="77777777" w:rsidR="0041163F" w:rsidRPr="000656CF" w:rsidRDefault="0041163F" w:rsidP="007B3D16">
            <w:pPr>
              <w:textAlignment w:val="baseline"/>
              <w:rPr>
                <w:rFonts w:ascii="Noto Sans" w:hAnsi="Noto Sans"/>
                <w:kern w:val="2"/>
                <w:lang w:val="ca-ES"/>
                <w14:ligatures w14:val="standardContextual"/>
              </w:rPr>
            </w:pPr>
          </w:p>
        </w:tc>
        <w:tc>
          <w:tcPr>
            <w:tcW w:w="1129" w:type="dxa"/>
            <w:tcBorders>
              <w:bottom w:val="single" w:sz="4" w:space="0" w:color="auto"/>
            </w:tcBorders>
            <w:vAlign w:val="center"/>
          </w:tcPr>
          <w:p w14:paraId="6749163F" w14:textId="366808CA" w:rsidR="0041163F" w:rsidRPr="000656CF" w:rsidRDefault="0022419F" w:rsidP="007B3D16">
            <w:pPr>
              <w:textAlignment w:val="baseline"/>
              <w:rPr>
                <w:rFonts w:ascii="Noto Sans" w:eastAsia="Calibri" w:hAnsi="Noto Sans" w:cs="Times New Roman"/>
              </w:rPr>
            </w:pPr>
            <w:r w:rsidRPr="0094377A">
              <w:rPr>
                <w:rFonts w:ascii="Noto Sans" w:hAnsi="Noto Sans"/>
                <w:smallCaps/>
                <w:kern w:val="2"/>
                <w:lang w:val="ca-ES"/>
                <w14:ligatures w14:val="standardContextual"/>
              </w:rPr>
              <w:t>Total</w:t>
            </w:r>
          </w:p>
        </w:tc>
        <w:tc>
          <w:tcPr>
            <w:tcW w:w="1128" w:type="dxa"/>
            <w:tcBorders>
              <w:bottom w:val="single" w:sz="4" w:space="0" w:color="auto"/>
            </w:tcBorders>
            <w:vAlign w:val="center"/>
          </w:tcPr>
          <w:p w14:paraId="79E75B14"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15.006</w:t>
            </w:r>
          </w:p>
        </w:tc>
      </w:tr>
      <w:tr w:rsidR="0041163F" w:rsidRPr="000656CF" w14:paraId="7344CD54" w14:textId="77777777" w:rsidTr="007B3D16">
        <w:tc>
          <w:tcPr>
            <w:tcW w:w="745" w:type="dxa"/>
            <w:tcBorders>
              <w:left w:val="nil"/>
              <w:right w:val="nil"/>
            </w:tcBorders>
            <w:vAlign w:val="center"/>
          </w:tcPr>
          <w:p w14:paraId="3B475033"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908" w:type="dxa"/>
            <w:tcBorders>
              <w:left w:val="nil"/>
              <w:right w:val="nil"/>
            </w:tcBorders>
            <w:vAlign w:val="center"/>
          </w:tcPr>
          <w:p w14:paraId="39DC98C8"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1129" w:type="dxa"/>
            <w:tcBorders>
              <w:left w:val="nil"/>
              <w:right w:val="nil"/>
            </w:tcBorders>
            <w:vAlign w:val="center"/>
          </w:tcPr>
          <w:p w14:paraId="5EDE0BD8"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1128" w:type="dxa"/>
            <w:tcBorders>
              <w:left w:val="nil"/>
              <w:right w:val="nil"/>
            </w:tcBorders>
            <w:vAlign w:val="center"/>
          </w:tcPr>
          <w:p w14:paraId="0779397C" w14:textId="77777777" w:rsidR="0041163F" w:rsidRPr="000656CF" w:rsidRDefault="0041163F" w:rsidP="007B3D16">
            <w:pPr>
              <w:jc w:val="right"/>
              <w:rPr>
                <w:rFonts w:ascii="Noto Sans" w:eastAsia="Calibri" w:hAnsi="Noto Sans" w:cs="Liberation Sans"/>
                <w:b/>
                <w:bCs/>
                <w:color w:val="000000"/>
              </w:rPr>
            </w:pPr>
          </w:p>
        </w:tc>
        <w:tc>
          <w:tcPr>
            <w:tcW w:w="289" w:type="dxa"/>
            <w:tcBorders>
              <w:top w:val="nil"/>
              <w:left w:val="nil"/>
              <w:bottom w:val="nil"/>
              <w:right w:val="nil"/>
            </w:tcBorders>
            <w:vAlign w:val="center"/>
          </w:tcPr>
          <w:p w14:paraId="509EFF9F" w14:textId="77777777" w:rsidR="0041163F" w:rsidRPr="000656CF" w:rsidRDefault="0041163F" w:rsidP="007B3D16">
            <w:pPr>
              <w:jc w:val="right"/>
              <w:rPr>
                <w:rFonts w:ascii="Noto Sans" w:eastAsia="Calibri" w:hAnsi="Noto Sans" w:cs="Liberation Sans"/>
                <w:b/>
                <w:bCs/>
                <w:color w:val="000000"/>
              </w:rPr>
            </w:pPr>
          </w:p>
        </w:tc>
        <w:tc>
          <w:tcPr>
            <w:tcW w:w="729" w:type="dxa"/>
            <w:tcBorders>
              <w:left w:val="nil"/>
              <w:right w:val="nil"/>
            </w:tcBorders>
            <w:vAlign w:val="center"/>
          </w:tcPr>
          <w:p w14:paraId="7EC14BBA" w14:textId="77777777" w:rsidR="0041163F" w:rsidRPr="000656CF" w:rsidRDefault="0041163F" w:rsidP="007B3D16">
            <w:pPr>
              <w:textAlignment w:val="baseline"/>
              <w:rPr>
                <w:rFonts w:ascii="Noto Sans" w:hAnsi="Noto Sans"/>
                <w:kern w:val="2"/>
                <w:lang w:val="ca-ES"/>
                <w14:ligatures w14:val="standardContextual"/>
              </w:rPr>
            </w:pPr>
          </w:p>
        </w:tc>
        <w:tc>
          <w:tcPr>
            <w:tcW w:w="1309" w:type="dxa"/>
            <w:tcBorders>
              <w:left w:val="nil"/>
              <w:right w:val="nil"/>
            </w:tcBorders>
            <w:vAlign w:val="center"/>
          </w:tcPr>
          <w:p w14:paraId="58831E06" w14:textId="77777777" w:rsidR="0041163F" w:rsidRPr="000656CF" w:rsidRDefault="0041163F" w:rsidP="007B3D16">
            <w:pPr>
              <w:textAlignment w:val="baseline"/>
              <w:rPr>
                <w:rFonts w:ascii="Noto Sans" w:hAnsi="Noto Sans"/>
                <w:kern w:val="2"/>
                <w:lang w:val="ca-ES"/>
                <w14:ligatures w14:val="standardContextual"/>
              </w:rPr>
            </w:pPr>
          </w:p>
        </w:tc>
        <w:tc>
          <w:tcPr>
            <w:tcW w:w="1129" w:type="dxa"/>
            <w:tcBorders>
              <w:left w:val="nil"/>
              <w:right w:val="nil"/>
            </w:tcBorders>
            <w:vAlign w:val="center"/>
          </w:tcPr>
          <w:p w14:paraId="3923A4F8" w14:textId="77777777" w:rsidR="0041163F" w:rsidRPr="000656CF" w:rsidRDefault="0041163F" w:rsidP="007B3D16">
            <w:pPr>
              <w:textAlignment w:val="baseline"/>
              <w:rPr>
                <w:rFonts w:ascii="Noto Sans" w:eastAsia="Calibri" w:hAnsi="Noto Sans" w:cs="Times New Roman"/>
              </w:rPr>
            </w:pPr>
          </w:p>
        </w:tc>
        <w:tc>
          <w:tcPr>
            <w:tcW w:w="1128" w:type="dxa"/>
            <w:tcBorders>
              <w:left w:val="nil"/>
              <w:right w:val="nil"/>
            </w:tcBorders>
            <w:vAlign w:val="center"/>
          </w:tcPr>
          <w:p w14:paraId="277CA14D" w14:textId="77777777" w:rsidR="0041163F" w:rsidRPr="000656CF" w:rsidRDefault="0041163F" w:rsidP="007B3D16">
            <w:pPr>
              <w:jc w:val="right"/>
              <w:rPr>
                <w:rFonts w:ascii="Noto Sans" w:eastAsia="Calibri" w:hAnsi="Noto Sans" w:cs="Liberation Sans"/>
                <w:b/>
                <w:bCs/>
                <w:color w:val="000000"/>
              </w:rPr>
            </w:pPr>
          </w:p>
        </w:tc>
      </w:tr>
      <w:tr w:rsidR="0041163F" w:rsidRPr="000656CF" w14:paraId="0785D676" w14:textId="77777777" w:rsidTr="007B3D16">
        <w:tc>
          <w:tcPr>
            <w:tcW w:w="745" w:type="dxa"/>
            <w:vMerge w:val="restart"/>
            <w:vAlign w:val="center"/>
          </w:tcPr>
          <w:p w14:paraId="3185FEDC"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r w:rsidRPr="000656CF">
              <w:rPr>
                <w:rFonts w:ascii="Noto Sans" w:eastAsiaTheme="minorHAnsi" w:hAnsi="Noto Sans" w:cstheme="minorBidi"/>
                <w:kern w:val="2"/>
                <w:lang w:val="ca-ES" w:eastAsia="en-US"/>
                <w14:ligatures w14:val="standardContextual"/>
              </w:rPr>
              <w:t>2023</w:t>
            </w:r>
          </w:p>
        </w:tc>
        <w:tc>
          <w:tcPr>
            <w:tcW w:w="908" w:type="dxa"/>
            <w:vMerge w:val="restart"/>
            <w:vAlign w:val="center"/>
          </w:tcPr>
          <w:p w14:paraId="7C8F14C3"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r w:rsidRPr="000656CF">
              <w:rPr>
                <w:rFonts w:ascii="Noto Sans" w:eastAsiaTheme="minorHAnsi" w:hAnsi="Noto Sans" w:cstheme="minorBidi"/>
                <w:kern w:val="2"/>
                <w:lang w:val="ca-ES" w:eastAsia="en-US"/>
                <w14:ligatures w14:val="standardContextual"/>
              </w:rPr>
              <w:t>Abril</w:t>
            </w:r>
          </w:p>
        </w:tc>
        <w:tc>
          <w:tcPr>
            <w:tcW w:w="1129" w:type="dxa"/>
            <w:vAlign w:val="center"/>
          </w:tcPr>
          <w:p w14:paraId="181C6AB0"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r w:rsidRPr="000656CF">
              <w:rPr>
                <w:rFonts w:ascii="Noto Sans" w:eastAsiaTheme="minorHAnsi" w:hAnsi="Noto Sans" w:cstheme="minorBidi"/>
                <w:kern w:val="2"/>
                <w:lang w:val="ca-ES" w:eastAsia="en-US"/>
                <w14:ligatures w14:val="standardContextual"/>
              </w:rPr>
              <w:t>Menorca</w:t>
            </w:r>
          </w:p>
        </w:tc>
        <w:tc>
          <w:tcPr>
            <w:tcW w:w="1128" w:type="dxa"/>
            <w:vAlign w:val="center"/>
          </w:tcPr>
          <w:p w14:paraId="1535A081"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58</w:t>
            </w:r>
          </w:p>
        </w:tc>
        <w:tc>
          <w:tcPr>
            <w:tcW w:w="289" w:type="dxa"/>
            <w:tcBorders>
              <w:top w:val="nil"/>
              <w:bottom w:val="nil"/>
            </w:tcBorders>
            <w:vAlign w:val="center"/>
          </w:tcPr>
          <w:p w14:paraId="455B420A" w14:textId="77777777" w:rsidR="0041163F" w:rsidRPr="000656CF" w:rsidRDefault="0041163F" w:rsidP="007B3D16">
            <w:pPr>
              <w:jc w:val="right"/>
              <w:rPr>
                <w:rFonts w:ascii="Noto Sans" w:eastAsia="Calibri" w:hAnsi="Noto Sans" w:cs="Liberation Sans"/>
                <w:b/>
                <w:bCs/>
                <w:color w:val="000000"/>
              </w:rPr>
            </w:pPr>
          </w:p>
        </w:tc>
        <w:tc>
          <w:tcPr>
            <w:tcW w:w="729" w:type="dxa"/>
            <w:vMerge w:val="restart"/>
            <w:vAlign w:val="center"/>
          </w:tcPr>
          <w:p w14:paraId="590156EB" w14:textId="77777777" w:rsidR="0041163F" w:rsidRPr="000656CF" w:rsidRDefault="0041163F" w:rsidP="007B3D16">
            <w:pPr>
              <w:textAlignment w:val="baseline"/>
              <w:rPr>
                <w:rFonts w:ascii="Noto Sans" w:hAnsi="Noto Sans"/>
                <w:kern w:val="2"/>
                <w:lang w:val="ca-ES"/>
                <w14:ligatures w14:val="standardContextual"/>
              </w:rPr>
            </w:pPr>
            <w:r w:rsidRPr="000656CF">
              <w:rPr>
                <w:rFonts w:ascii="Noto Sans" w:hAnsi="Noto Sans"/>
                <w:kern w:val="2"/>
                <w:lang w:val="ca-ES"/>
                <w14:ligatures w14:val="standardContextual"/>
              </w:rPr>
              <w:t>2024</w:t>
            </w:r>
          </w:p>
        </w:tc>
        <w:tc>
          <w:tcPr>
            <w:tcW w:w="1309" w:type="dxa"/>
            <w:vMerge w:val="restart"/>
            <w:vAlign w:val="center"/>
          </w:tcPr>
          <w:p w14:paraId="237054AF" w14:textId="77777777" w:rsidR="0041163F" w:rsidRPr="000656CF" w:rsidRDefault="0041163F" w:rsidP="007B3D16">
            <w:pPr>
              <w:textAlignment w:val="baseline"/>
              <w:rPr>
                <w:rFonts w:ascii="Noto Sans" w:hAnsi="Noto Sans"/>
                <w:kern w:val="2"/>
                <w:lang w:val="ca-ES"/>
                <w14:ligatures w14:val="standardContextual"/>
              </w:rPr>
            </w:pPr>
            <w:r w:rsidRPr="000656CF">
              <w:rPr>
                <w:rFonts w:ascii="Noto Sans" w:hAnsi="Noto Sans"/>
                <w:kern w:val="2"/>
                <w:lang w:val="ca-ES"/>
                <w14:ligatures w14:val="standardContextual"/>
              </w:rPr>
              <w:t>Desembre</w:t>
            </w:r>
          </w:p>
        </w:tc>
        <w:tc>
          <w:tcPr>
            <w:tcW w:w="1129" w:type="dxa"/>
            <w:vAlign w:val="center"/>
          </w:tcPr>
          <w:p w14:paraId="276D72DA" w14:textId="77777777" w:rsidR="0041163F" w:rsidRPr="000656CF" w:rsidRDefault="0041163F" w:rsidP="007B3D16">
            <w:pPr>
              <w:textAlignment w:val="baseline"/>
              <w:rPr>
                <w:rFonts w:ascii="Noto Sans" w:eastAsia="Calibri" w:hAnsi="Noto Sans" w:cs="Times New Roman"/>
              </w:rPr>
            </w:pPr>
            <w:r w:rsidRPr="000656CF">
              <w:rPr>
                <w:rFonts w:ascii="Noto Sans" w:eastAsia="Calibri" w:hAnsi="Noto Sans" w:cs="Times New Roman"/>
              </w:rPr>
              <w:t>Menorca</w:t>
            </w:r>
          </w:p>
        </w:tc>
        <w:tc>
          <w:tcPr>
            <w:tcW w:w="1128" w:type="dxa"/>
            <w:vAlign w:val="center"/>
          </w:tcPr>
          <w:p w14:paraId="2CDBCE4B"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w:t>
            </w:r>
          </w:p>
        </w:tc>
      </w:tr>
      <w:tr w:rsidR="0041163F" w:rsidRPr="000656CF" w14:paraId="3B2FB448" w14:textId="77777777" w:rsidTr="007B3D16">
        <w:tc>
          <w:tcPr>
            <w:tcW w:w="745" w:type="dxa"/>
            <w:vMerge/>
            <w:vAlign w:val="center"/>
          </w:tcPr>
          <w:p w14:paraId="34811DB9"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908" w:type="dxa"/>
            <w:vMerge/>
            <w:vAlign w:val="center"/>
          </w:tcPr>
          <w:p w14:paraId="585E062A"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1129" w:type="dxa"/>
            <w:vAlign w:val="center"/>
          </w:tcPr>
          <w:p w14:paraId="2A1F6FCC"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r w:rsidRPr="000656CF">
              <w:rPr>
                <w:rFonts w:ascii="Noto Sans" w:eastAsiaTheme="minorHAnsi" w:hAnsi="Noto Sans" w:cstheme="minorBidi"/>
                <w:kern w:val="2"/>
                <w:lang w:val="ca-ES" w:eastAsia="en-US"/>
                <w14:ligatures w14:val="standardContextual"/>
              </w:rPr>
              <w:t>Mallorca</w:t>
            </w:r>
          </w:p>
        </w:tc>
        <w:tc>
          <w:tcPr>
            <w:tcW w:w="1128" w:type="dxa"/>
            <w:vAlign w:val="center"/>
          </w:tcPr>
          <w:p w14:paraId="1310A63A"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6.695</w:t>
            </w:r>
          </w:p>
        </w:tc>
        <w:tc>
          <w:tcPr>
            <w:tcW w:w="289" w:type="dxa"/>
            <w:tcBorders>
              <w:top w:val="nil"/>
              <w:bottom w:val="nil"/>
            </w:tcBorders>
            <w:vAlign w:val="center"/>
          </w:tcPr>
          <w:p w14:paraId="00C5ACA2" w14:textId="77777777" w:rsidR="0041163F" w:rsidRPr="000656CF" w:rsidRDefault="0041163F" w:rsidP="007B3D16">
            <w:pPr>
              <w:jc w:val="right"/>
              <w:rPr>
                <w:rFonts w:ascii="Noto Sans" w:eastAsia="Calibri" w:hAnsi="Noto Sans" w:cs="Liberation Sans"/>
                <w:b/>
                <w:bCs/>
                <w:color w:val="000000"/>
              </w:rPr>
            </w:pPr>
          </w:p>
        </w:tc>
        <w:tc>
          <w:tcPr>
            <w:tcW w:w="729" w:type="dxa"/>
            <w:vMerge/>
            <w:vAlign w:val="center"/>
          </w:tcPr>
          <w:p w14:paraId="3A7C60C0" w14:textId="77777777" w:rsidR="0041163F" w:rsidRPr="000656CF" w:rsidRDefault="0041163F" w:rsidP="007B3D16">
            <w:pPr>
              <w:textAlignment w:val="baseline"/>
              <w:rPr>
                <w:rFonts w:ascii="Noto Sans" w:eastAsia="Calibri" w:hAnsi="Noto Sans" w:cs="Times New Roman"/>
              </w:rPr>
            </w:pPr>
          </w:p>
        </w:tc>
        <w:tc>
          <w:tcPr>
            <w:tcW w:w="1309" w:type="dxa"/>
            <w:vMerge/>
            <w:vAlign w:val="center"/>
          </w:tcPr>
          <w:p w14:paraId="50986B6F" w14:textId="77777777" w:rsidR="0041163F" w:rsidRPr="000656CF" w:rsidRDefault="0041163F" w:rsidP="007B3D16">
            <w:pPr>
              <w:textAlignment w:val="baseline"/>
              <w:rPr>
                <w:rFonts w:ascii="Noto Sans" w:eastAsia="Calibri" w:hAnsi="Noto Sans" w:cs="Times New Roman"/>
              </w:rPr>
            </w:pPr>
          </w:p>
        </w:tc>
        <w:tc>
          <w:tcPr>
            <w:tcW w:w="1129" w:type="dxa"/>
            <w:vAlign w:val="center"/>
          </w:tcPr>
          <w:p w14:paraId="025E63C9" w14:textId="77777777" w:rsidR="0041163F" w:rsidRPr="000656CF" w:rsidRDefault="0041163F" w:rsidP="007B3D16">
            <w:pPr>
              <w:textAlignment w:val="baseline"/>
              <w:rPr>
                <w:rFonts w:ascii="Noto Sans" w:eastAsia="Calibri" w:hAnsi="Noto Sans" w:cs="Times New Roman"/>
              </w:rPr>
            </w:pPr>
            <w:r w:rsidRPr="000656CF">
              <w:rPr>
                <w:rFonts w:ascii="Noto Sans" w:eastAsia="Calibri" w:hAnsi="Noto Sans" w:cs="Times New Roman"/>
              </w:rPr>
              <w:t>Mallorca</w:t>
            </w:r>
          </w:p>
        </w:tc>
        <w:tc>
          <w:tcPr>
            <w:tcW w:w="1128" w:type="dxa"/>
            <w:vAlign w:val="center"/>
          </w:tcPr>
          <w:p w14:paraId="7A26BD0E"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1.282</w:t>
            </w:r>
          </w:p>
        </w:tc>
      </w:tr>
      <w:tr w:rsidR="0041163F" w:rsidRPr="000656CF" w14:paraId="379AF79F" w14:textId="77777777" w:rsidTr="007B3D16">
        <w:tc>
          <w:tcPr>
            <w:tcW w:w="745" w:type="dxa"/>
            <w:vMerge/>
            <w:vAlign w:val="center"/>
          </w:tcPr>
          <w:p w14:paraId="3023F1D1"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908" w:type="dxa"/>
            <w:vMerge/>
            <w:vAlign w:val="center"/>
          </w:tcPr>
          <w:p w14:paraId="6E00B996"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1129" w:type="dxa"/>
            <w:vAlign w:val="center"/>
          </w:tcPr>
          <w:p w14:paraId="2CDCA774"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roofErr w:type="spellStart"/>
            <w:r w:rsidRPr="000656CF">
              <w:rPr>
                <w:rFonts w:ascii="Noto Sans" w:eastAsiaTheme="minorHAnsi" w:hAnsi="Noto Sans" w:cstheme="minorBidi"/>
                <w:kern w:val="2"/>
                <w:lang w:val="ca-ES" w:eastAsia="en-US"/>
                <w14:ligatures w14:val="standardContextual"/>
              </w:rPr>
              <w:t>Pitiüses</w:t>
            </w:r>
            <w:proofErr w:type="spellEnd"/>
          </w:p>
        </w:tc>
        <w:tc>
          <w:tcPr>
            <w:tcW w:w="1128" w:type="dxa"/>
            <w:vAlign w:val="center"/>
          </w:tcPr>
          <w:p w14:paraId="2810DFA3"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12.899</w:t>
            </w:r>
          </w:p>
        </w:tc>
        <w:tc>
          <w:tcPr>
            <w:tcW w:w="289" w:type="dxa"/>
            <w:tcBorders>
              <w:top w:val="nil"/>
              <w:bottom w:val="nil"/>
            </w:tcBorders>
            <w:vAlign w:val="center"/>
          </w:tcPr>
          <w:p w14:paraId="2A604988" w14:textId="77777777" w:rsidR="0041163F" w:rsidRPr="000656CF" w:rsidRDefault="0041163F" w:rsidP="007B3D16">
            <w:pPr>
              <w:jc w:val="right"/>
              <w:rPr>
                <w:rFonts w:ascii="Noto Sans" w:eastAsia="Calibri" w:hAnsi="Noto Sans" w:cs="Liberation Sans"/>
                <w:b/>
                <w:bCs/>
                <w:color w:val="000000"/>
              </w:rPr>
            </w:pPr>
          </w:p>
        </w:tc>
        <w:tc>
          <w:tcPr>
            <w:tcW w:w="729" w:type="dxa"/>
            <w:vMerge/>
            <w:vAlign w:val="center"/>
          </w:tcPr>
          <w:p w14:paraId="4AF1ADAA" w14:textId="77777777" w:rsidR="0041163F" w:rsidRPr="000656CF" w:rsidRDefault="0041163F" w:rsidP="007B3D16">
            <w:pPr>
              <w:textAlignment w:val="baseline"/>
              <w:rPr>
                <w:rFonts w:ascii="Noto Sans" w:eastAsia="Calibri" w:hAnsi="Noto Sans" w:cs="Times New Roman"/>
              </w:rPr>
            </w:pPr>
          </w:p>
        </w:tc>
        <w:tc>
          <w:tcPr>
            <w:tcW w:w="1309" w:type="dxa"/>
            <w:vMerge/>
            <w:vAlign w:val="center"/>
          </w:tcPr>
          <w:p w14:paraId="34A022A2" w14:textId="77777777" w:rsidR="0041163F" w:rsidRPr="000656CF" w:rsidRDefault="0041163F" w:rsidP="007B3D16">
            <w:pPr>
              <w:textAlignment w:val="baseline"/>
              <w:rPr>
                <w:rFonts w:ascii="Noto Sans" w:eastAsia="Calibri" w:hAnsi="Noto Sans" w:cs="Times New Roman"/>
              </w:rPr>
            </w:pPr>
          </w:p>
        </w:tc>
        <w:tc>
          <w:tcPr>
            <w:tcW w:w="1129" w:type="dxa"/>
            <w:vAlign w:val="center"/>
          </w:tcPr>
          <w:p w14:paraId="7E5D6C73" w14:textId="77777777" w:rsidR="0041163F" w:rsidRPr="000656CF" w:rsidRDefault="0041163F" w:rsidP="007B3D16">
            <w:pPr>
              <w:textAlignment w:val="baseline"/>
              <w:rPr>
                <w:rFonts w:ascii="Noto Sans" w:eastAsia="Calibri" w:hAnsi="Noto Sans" w:cs="Times New Roman"/>
              </w:rPr>
            </w:pPr>
            <w:proofErr w:type="spellStart"/>
            <w:r w:rsidRPr="000656CF">
              <w:rPr>
                <w:rFonts w:ascii="Noto Sans" w:eastAsia="Calibri" w:hAnsi="Noto Sans" w:cs="Times New Roman"/>
              </w:rPr>
              <w:t>Pitiüses</w:t>
            </w:r>
            <w:proofErr w:type="spellEnd"/>
          </w:p>
        </w:tc>
        <w:tc>
          <w:tcPr>
            <w:tcW w:w="1128" w:type="dxa"/>
            <w:vAlign w:val="center"/>
          </w:tcPr>
          <w:p w14:paraId="6116828B"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3.203</w:t>
            </w:r>
          </w:p>
        </w:tc>
      </w:tr>
      <w:tr w:rsidR="0041163F" w:rsidRPr="000656CF" w14:paraId="5FB4053B" w14:textId="77777777" w:rsidTr="007B3D16">
        <w:tc>
          <w:tcPr>
            <w:tcW w:w="745" w:type="dxa"/>
            <w:vMerge/>
            <w:vAlign w:val="center"/>
          </w:tcPr>
          <w:p w14:paraId="4F1A6288"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908" w:type="dxa"/>
            <w:vMerge/>
            <w:vAlign w:val="center"/>
          </w:tcPr>
          <w:p w14:paraId="4242D818" w14:textId="77777777" w:rsidR="0041163F" w:rsidRPr="000656CF" w:rsidRDefault="0041163F" w:rsidP="007B3D16">
            <w:pPr>
              <w:pStyle w:val="NormalWeb"/>
              <w:spacing w:before="227" w:after="227"/>
              <w:jc w:val="both"/>
              <w:rPr>
                <w:rFonts w:ascii="Noto Sans" w:eastAsiaTheme="minorHAnsi" w:hAnsi="Noto Sans" w:cstheme="minorBidi"/>
                <w:kern w:val="2"/>
                <w:lang w:val="ca-ES" w:eastAsia="en-US"/>
                <w14:ligatures w14:val="standardContextual"/>
              </w:rPr>
            </w:pPr>
          </w:p>
        </w:tc>
        <w:tc>
          <w:tcPr>
            <w:tcW w:w="1129" w:type="dxa"/>
            <w:vAlign w:val="center"/>
          </w:tcPr>
          <w:p w14:paraId="1968DEA6" w14:textId="6938FF84" w:rsidR="0041163F" w:rsidRPr="000656CF" w:rsidRDefault="0022419F" w:rsidP="007B3D16">
            <w:pPr>
              <w:pStyle w:val="NormalWeb"/>
              <w:spacing w:before="227" w:after="227"/>
              <w:jc w:val="both"/>
              <w:rPr>
                <w:rFonts w:ascii="Noto Sans" w:eastAsiaTheme="minorHAnsi" w:hAnsi="Noto Sans" w:cstheme="minorBidi"/>
                <w:kern w:val="2"/>
                <w:lang w:val="ca-ES" w:eastAsia="en-US"/>
                <w14:ligatures w14:val="standardContextual"/>
              </w:rPr>
            </w:pPr>
            <w:r w:rsidRPr="0094377A">
              <w:rPr>
                <w:rFonts w:ascii="Noto Sans" w:eastAsiaTheme="minorHAnsi" w:hAnsi="Noto Sans" w:cstheme="minorBidi"/>
                <w:smallCaps/>
                <w:kern w:val="2"/>
                <w:lang w:val="ca-ES" w:eastAsia="en-US"/>
                <w14:ligatures w14:val="standardContextual"/>
              </w:rPr>
              <w:t>Total</w:t>
            </w:r>
          </w:p>
        </w:tc>
        <w:tc>
          <w:tcPr>
            <w:tcW w:w="1128" w:type="dxa"/>
            <w:vAlign w:val="center"/>
          </w:tcPr>
          <w:p w14:paraId="6732362F"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19.652</w:t>
            </w:r>
          </w:p>
        </w:tc>
        <w:tc>
          <w:tcPr>
            <w:tcW w:w="289" w:type="dxa"/>
            <w:tcBorders>
              <w:top w:val="nil"/>
              <w:bottom w:val="nil"/>
            </w:tcBorders>
            <w:vAlign w:val="center"/>
          </w:tcPr>
          <w:p w14:paraId="0C55858A" w14:textId="77777777" w:rsidR="0041163F" w:rsidRPr="000656CF" w:rsidRDefault="0041163F" w:rsidP="007B3D16">
            <w:pPr>
              <w:jc w:val="right"/>
              <w:rPr>
                <w:rFonts w:ascii="Noto Sans" w:eastAsia="Calibri" w:hAnsi="Noto Sans" w:cs="Liberation Sans"/>
                <w:b/>
                <w:bCs/>
                <w:color w:val="000000"/>
              </w:rPr>
            </w:pPr>
          </w:p>
        </w:tc>
        <w:tc>
          <w:tcPr>
            <w:tcW w:w="729" w:type="dxa"/>
            <w:vMerge/>
            <w:vAlign w:val="center"/>
          </w:tcPr>
          <w:p w14:paraId="47F0B827" w14:textId="77777777" w:rsidR="0041163F" w:rsidRPr="000656CF" w:rsidRDefault="0041163F" w:rsidP="007B3D16">
            <w:pPr>
              <w:textAlignment w:val="baseline"/>
              <w:rPr>
                <w:rFonts w:ascii="Noto Sans" w:eastAsia="Calibri" w:hAnsi="Noto Sans" w:cs="Times New Roman"/>
              </w:rPr>
            </w:pPr>
          </w:p>
        </w:tc>
        <w:tc>
          <w:tcPr>
            <w:tcW w:w="1309" w:type="dxa"/>
            <w:vMerge/>
            <w:vAlign w:val="center"/>
          </w:tcPr>
          <w:p w14:paraId="78D592C5" w14:textId="77777777" w:rsidR="0041163F" w:rsidRPr="000656CF" w:rsidRDefault="0041163F" w:rsidP="007B3D16">
            <w:pPr>
              <w:textAlignment w:val="baseline"/>
              <w:rPr>
                <w:rFonts w:ascii="Noto Sans" w:eastAsia="Calibri" w:hAnsi="Noto Sans" w:cs="Times New Roman"/>
              </w:rPr>
            </w:pPr>
          </w:p>
        </w:tc>
        <w:tc>
          <w:tcPr>
            <w:tcW w:w="1129" w:type="dxa"/>
            <w:vAlign w:val="center"/>
          </w:tcPr>
          <w:p w14:paraId="346C9145" w14:textId="2098F3E4" w:rsidR="0041163F" w:rsidRPr="000656CF" w:rsidRDefault="0022419F" w:rsidP="007B3D16">
            <w:pPr>
              <w:textAlignment w:val="baseline"/>
              <w:rPr>
                <w:rFonts w:ascii="Noto Sans" w:eastAsia="Calibri" w:hAnsi="Noto Sans" w:cs="Times New Roman"/>
              </w:rPr>
            </w:pPr>
            <w:r w:rsidRPr="0094377A">
              <w:rPr>
                <w:rFonts w:ascii="Noto Sans" w:hAnsi="Noto Sans"/>
                <w:smallCaps/>
                <w:kern w:val="2"/>
                <w:lang w:val="ca-ES"/>
                <w14:ligatures w14:val="standardContextual"/>
              </w:rPr>
              <w:t>Total</w:t>
            </w:r>
          </w:p>
        </w:tc>
        <w:tc>
          <w:tcPr>
            <w:tcW w:w="1128" w:type="dxa"/>
            <w:vAlign w:val="center"/>
          </w:tcPr>
          <w:p w14:paraId="440DC7BA" w14:textId="77777777" w:rsidR="0041163F" w:rsidRPr="000656CF" w:rsidRDefault="0041163F" w:rsidP="007B3D16">
            <w:pPr>
              <w:jc w:val="right"/>
              <w:rPr>
                <w:rFonts w:ascii="Noto Sans" w:eastAsia="Calibri" w:hAnsi="Noto Sans" w:cs="Liberation Sans"/>
                <w:b/>
                <w:bCs/>
                <w:color w:val="000000"/>
              </w:rPr>
            </w:pPr>
            <w:r w:rsidRPr="000656CF">
              <w:rPr>
                <w:rFonts w:ascii="Noto Sans" w:eastAsia="Calibri" w:hAnsi="Noto Sans" w:cs="Liberation Sans"/>
                <w:b/>
                <w:bCs/>
                <w:color w:val="000000"/>
              </w:rPr>
              <w:t>4.485</w:t>
            </w:r>
          </w:p>
        </w:tc>
      </w:tr>
    </w:tbl>
    <w:p w14:paraId="4C7EEE7E" w14:textId="77777777" w:rsidR="0022419F" w:rsidRDefault="0022419F" w:rsidP="00317382">
      <w:pPr>
        <w:jc w:val="both"/>
        <w:rPr>
          <w:rFonts w:ascii="Noto Sans" w:hAnsi="Noto Sans"/>
          <w:sz w:val="22"/>
          <w:szCs w:val="22"/>
        </w:rPr>
      </w:pPr>
    </w:p>
    <w:p w14:paraId="21635973" w14:textId="798702FF" w:rsidR="00317382" w:rsidRDefault="0041163F" w:rsidP="00317382">
      <w:pPr>
        <w:jc w:val="both"/>
        <w:rPr>
          <w:rFonts w:ascii="Noto Sans" w:hAnsi="Noto Sans"/>
          <w:sz w:val="22"/>
          <w:szCs w:val="22"/>
        </w:rPr>
      </w:pPr>
      <w:r>
        <w:rPr>
          <w:rFonts w:ascii="Noto Sans" w:hAnsi="Noto Sans"/>
          <w:sz w:val="22"/>
          <w:szCs w:val="22"/>
        </w:rPr>
        <w:lastRenderedPageBreak/>
        <w:t xml:space="preserve">Per altra banda, </w:t>
      </w:r>
      <w:r w:rsidR="0022419F">
        <w:rPr>
          <w:rFonts w:ascii="Noto Sans" w:hAnsi="Noto Sans"/>
          <w:sz w:val="22"/>
          <w:szCs w:val="22"/>
        </w:rPr>
        <w:t>l</w:t>
      </w:r>
      <w:r w:rsidR="0022419F" w:rsidRPr="0094377A">
        <w:rPr>
          <w:rFonts w:ascii="Noto Sans" w:hAnsi="Noto Sans"/>
          <w:sz w:val="22"/>
          <w:szCs w:val="22"/>
        </w:rPr>
        <w:t>’Organització Mundial de la Salut (OMS) adverteix que el consum de tabac és una de les principals causes de mort susceptibles de prevenció al món, amb més de 8 milions de morts anuals, incloent-hi 1,2 milions a conseqüència de l’exposició al fum passiu</w:t>
      </w:r>
      <w:r w:rsidR="00317382" w:rsidRPr="000656CF">
        <w:rPr>
          <w:rFonts w:ascii="Noto Sans" w:hAnsi="Noto Sans"/>
          <w:sz w:val="22"/>
          <w:szCs w:val="22"/>
        </w:rPr>
        <w:t>.</w:t>
      </w:r>
      <w:r w:rsidR="000656CF">
        <w:rPr>
          <w:rFonts w:ascii="Noto Sans" w:hAnsi="Noto Sans"/>
          <w:sz w:val="22"/>
          <w:szCs w:val="22"/>
        </w:rPr>
        <w:t xml:space="preserve"> </w:t>
      </w:r>
    </w:p>
    <w:p w14:paraId="15C107FD" w14:textId="1D5FB290" w:rsidR="000656CF" w:rsidRPr="008F2CC7" w:rsidRDefault="000656CF" w:rsidP="00317382">
      <w:pPr>
        <w:jc w:val="both"/>
        <w:rPr>
          <w:rFonts w:ascii="Noto Sans" w:hAnsi="Noto Sans"/>
          <w:sz w:val="22"/>
          <w:szCs w:val="22"/>
        </w:rPr>
      </w:pPr>
      <w:r w:rsidRPr="00A7146F">
        <w:rPr>
          <w:rFonts w:ascii="Noto Sans" w:hAnsi="Noto Sans"/>
          <w:sz w:val="22"/>
          <w:szCs w:val="22"/>
        </w:rPr>
        <w:t>En referència a les dades estadístiques</w:t>
      </w:r>
      <w:r w:rsidR="0022419F">
        <w:rPr>
          <w:rFonts w:ascii="Noto Sans" w:hAnsi="Noto Sans"/>
          <w:sz w:val="22"/>
          <w:szCs w:val="22"/>
        </w:rPr>
        <w:t>, segons les darreres enquestes</w:t>
      </w:r>
      <w:r w:rsidRPr="00A7146F">
        <w:rPr>
          <w:rFonts w:ascii="Noto Sans" w:hAnsi="Noto Sans"/>
          <w:sz w:val="22"/>
          <w:szCs w:val="22"/>
        </w:rPr>
        <w:t xml:space="preserve"> a les Illes Balears</w:t>
      </w:r>
      <w:r w:rsidR="0022419F">
        <w:rPr>
          <w:rFonts w:ascii="Noto Sans" w:hAnsi="Noto Sans"/>
          <w:sz w:val="22"/>
          <w:szCs w:val="22"/>
        </w:rPr>
        <w:t>,</w:t>
      </w:r>
      <w:r w:rsidRPr="00A7146F">
        <w:rPr>
          <w:rFonts w:ascii="Noto Sans" w:hAnsi="Noto Sans"/>
          <w:sz w:val="22"/>
          <w:szCs w:val="22"/>
        </w:rPr>
        <w:t xml:space="preserve"> el </w:t>
      </w:r>
      <w:r w:rsidR="0022419F">
        <w:rPr>
          <w:rFonts w:ascii="Noto Sans" w:hAnsi="Noto Sans"/>
          <w:sz w:val="22"/>
          <w:szCs w:val="22"/>
        </w:rPr>
        <w:t>consum diari de tabac és del 2</w:t>
      </w:r>
      <w:r w:rsidR="00AD52FF">
        <w:rPr>
          <w:rFonts w:ascii="Noto Sans" w:hAnsi="Noto Sans"/>
          <w:sz w:val="22"/>
          <w:szCs w:val="22"/>
        </w:rPr>
        <w:t>4</w:t>
      </w:r>
      <w:r w:rsidRPr="00A7146F">
        <w:rPr>
          <w:rFonts w:ascii="Noto Sans" w:hAnsi="Noto Sans"/>
          <w:sz w:val="22"/>
          <w:szCs w:val="22"/>
        </w:rPr>
        <w:t xml:space="preserve"> % en persones de 15 a 64 anys</w:t>
      </w:r>
      <w:r w:rsidR="0022419F">
        <w:rPr>
          <w:rFonts w:ascii="Noto Sans" w:hAnsi="Noto Sans"/>
          <w:sz w:val="22"/>
          <w:szCs w:val="22"/>
        </w:rPr>
        <w:t>,</w:t>
      </w:r>
      <w:r w:rsidRPr="00A7146F">
        <w:rPr>
          <w:rFonts w:ascii="Noto Sans" w:hAnsi="Noto Sans"/>
          <w:sz w:val="22"/>
          <w:szCs w:val="22"/>
        </w:rPr>
        <w:t xml:space="preserve"> amb </w:t>
      </w:r>
      <w:r w:rsidR="0022419F">
        <w:rPr>
          <w:rFonts w:ascii="Noto Sans" w:hAnsi="Noto Sans"/>
          <w:sz w:val="22"/>
          <w:szCs w:val="22"/>
        </w:rPr>
        <w:t>onze</w:t>
      </w:r>
      <w:r w:rsidRPr="00A7146F">
        <w:rPr>
          <w:rFonts w:ascii="Noto Sans" w:hAnsi="Noto Sans"/>
          <w:sz w:val="22"/>
          <w:szCs w:val="22"/>
        </w:rPr>
        <w:t xml:space="preserve"> cigarret</w:t>
      </w:r>
      <w:r w:rsidR="0022419F">
        <w:rPr>
          <w:rFonts w:ascii="Noto Sans" w:hAnsi="Noto Sans"/>
          <w:sz w:val="22"/>
          <w:szCs w:val="22"/>
        </w:rPr>
        <w:t>e</w:t>
      </w:r>
      <w:r w:rsidRPr="00A7146F">
        <w:rPr>
          <w:rFonts w:ascii="Noto Sans" w:hAnsi="Noto Sans"/>
          <w:sz w:val="22"/>
          <w:szCs w:val="22"/>
        </w:rPr>
        <w:t>s al dia (EDADES 2</w:t>
      </w:r>
      <w:r w:rsidR="00AD52FF">
        <w:rPr>
          <w:rFonts w:ascii="Noto Sans" w:hAnsi="Noto Sans"/>
          <w:sz w:val="22"/>
          <w:szCs w:val="22"/>
        </w:rPr>
        <w:t>023-2024</w:t>
      </w:r>
      <w:r w:rsidR="0022419F">
        <w:rPr>
          <w:rFonts w:ascii="Noto Sans" w:hAnsi="Noto Sans"/>
          <w:sz w:val="22"/>
          <w:szCs w:val="22"/>
        </w:rPr>
        <w:t>) i del 6,</w:t>
      </w:r>
      <w:r w:rsidRPr="00A7146F">
        <w:rPr>
          <w:rFonts w:ascii="Noto Sans" w:hAnsi="Noto Sans"/>
          <w:sz w:val="22"/>
          <w:szCs w:val="22"/>
        </w:rPr>
        <w:t xml:space="preserve">9 % en estudiants matriculats en </w:t>
      </w:r>
      <w:r w:rsidR="0022419F">
        <w:rPr>
          <w:rFonts w:ascii="Noto Sans" w:hAnsi="Noto Sans"/>
          <w:sz w:val="22"/>
          <w:szCs w:val="22"/>
        </w:rPr>
        <w:t xml:space="preserve">centres educatius </w:t>
      </w:r>
      <w:r w:rsidRPr="008F2CC7">
        <w:rPr>
          <w:rFonts w:ascii="Noto Sans" w:hAnsi="Noto Sans"/>
          <w:sz w:val="22"/>
          <w:szCs w:val="22"/>
        </w:rPr>
        <w:t xml:space="preserve">entre 14 i 18 anys, </w:t>
      </w:r>
      <w:r w:rsidR="0022419F">
        <w:rPr>
          <w:rFonts w:ascii="Noto Sans" w:hAnsi="Noto Sans"/>
          <w:sz w:val="22"/>
          <w:szCs w:val="22"/>
        </w:rPr>
        <w:t xml:space="preserve">i </w:t>
      </w:r>
      <w:r w:rsidRPr="008F2CC7">
        <w:rPr>
          <w:rFonts w:ascii="Noto Sans" w:hAnsi="Noto Sans"/>
          <w:sz w:val="22"/>
          <w:szCs w:val="22"/>
        </w:rPr>
        <w:t xml:space="preserve">l’edat mitjana aproximada d’inici </w:t>
      </w:r>
      <w:r w:rsidR="0022419F">
        <w:rPr>
          <w:rFonts w:ascii="Noto Sans" w:hAnsi="Noto Sans"/>
          <w:sz w:val="22"/>
          <w:szCs w:val="22"/>
        </w:rPr>
        <w:t xml:space="preserve">és </w:t>
      </w:r>
      <w:r w:rsidRPr="008F2CC7">
        <w:rPr>
          <w:rFonts w:ascii="Noto Sans" w:hAnsi="Noto Sans"/>
          <w:sz w:val="22"/>
          <w:szCs w:val="22"/>
        </w:rPr>
        <w:t>14 anys (ESTUDES 2022-2023).</w:t>
      </w:r>
    </w:p>
    <w:p w14:paraId="6A898D09" w14:textId="27709335" w:rsidR="000656CF" w:rsidRPr="008F2CC7" w:rsidRDefault="000656CF" w:rsidP="001651B9">
      <w:pPr>
        <w:jc w:val="both"/>
        <w:rPr>
          <w:rFonts w:ascii="Noto Sans" w:hAnsi="Noto Sans"/>
          <w:sz w:val="22"/>
          <w:szCs w:val="22"/>
        </w:rPr>
      </w:pPr>
      <w:r w:rsidRPr="008F2CC7">
        <w:rPr>
          <w:rFonts w:ascii="Noto Sans" w:hAnsi="Noto Sans"/>
          <w:sz w:val="22"/>
          <w:szCs w:val="22"/>
        </w:rPr>
        <w:t xml:space="preserve">Pel que fa a les </w:t>
      </w:r>
      <w:r w:rsidR="00AD52FF">
        <w:rPr>
          <w:rFonts w:ascii="Noto Sans" w:hAnsi="Noto Sans"/>
          <w:sz w:val="22"/>
          <w:szCs w:val="22"/>
        </w:rPr>
        <w:t>cigarretes electròniques, el 18</w:t>
      </w:r>
      <w:r w:rsidR="0022419F">
        <w:rPr>
          <w:rFonts w:ascii="Noto Sans" w:hAnsi="Noto Sans"/>
          <w:sz w:val="22"/>
          <w:szCs w:val="22"/>
        </w:rPr>
        <w:t>,</w:t>
      </w:r>
      <w:r w:rsidR="00AD52FF">
        <w:rPr>
          <w:rFonts w:ascii="Noto Sans" w:hAnsi="Noto Sans"/>
          <w:sz w:val="22"/>
          <w:szCs w:val="22"/>
        </w:rPr>
        <w:t>3</w:t>
      </w:r>
      <w:r w:rsidRPr="008F2CC7">
        <w:rPr>
          <w:rFonts w:ascii="Noto Sans" w:hAnsi="Noto Sans"/>
          <w:sz w:val="22"/>
          <w:szCs w:val="22"/>
        </w:rPr>
        <w:t xml:space="preserve"> % de la població de 15 a 65 anys de les Illes Balears les ha prova</w:t>
      </w:r>
      <w:r w:rsidR="0022419F">
        <w:rPr>
          <w:rFonts w:ascii="Noto Sans" w:hAnsi="Noto Sans"/>
          <w:sz w:val="22"/>
          <w:szCs w:val="22"/>
        </w:rPr>
        <w:t>des</w:t>
      </w:r>
      <w:r w:rsidR="00AD52FF">
        <w:rPr>
          <w:rFonts w:ascii="Noto Sans" w:hAnsi="Noto Sans"/>
          <w:sz w:val="22"/>
          <w:szCs w:val="22"/>
        </w:rPr>
        <w:t xml:space="preserve"> (EDADES 2023-2024</w:t>
      </w:r>
      <w:r w:rsidRPr="008F2CC7">
        <w:rPr>
          <w:rFonts w:ascii="Noto Sans" w:hAnsi="Noto Sans"/>
          <w:sz w:val="22"/>
          <w:szCs w:val="22"/>
        </w:rPr>
        <w:t xml:space="preserve">). </w:t>
      </w:r>
      <w:r w:rsidR="0022419F">
        <w:rPr>
          <w:rFonts w:ascii="Noto Sans" w:hAnsi="Noto Sans"/>
          <w:sz w:val="22"/>
          <w:szCs w:val="22"/>
        </w:rPr>
        <w:t xml:space="preserve">Entre </w:t>
      </w:r>
      <w:r w:rsidRPr="008F2CC7">
        <w:rPr>
          <w:rFonts w:ascii="Noto Sans" w:hAnsi="Noto Sans"/>
          <w:sz w:val="22"/>
          <w:szCs w:val="22"/>
        </w:rPr>
        <w:t>e</w:t>
      </w:r>
      <w:r w:rsidR="0022419F">
        <w:rPr>
          <w:rFonts w:ascii="Noto Sans" w:hAnsi="Noto Sans"/>
          <w:sz w:val="22"/>
          <w:szCs w:val="22"/>
        </w:rPr>
        <w:t>l</w:t>
      </w:r>
      <w:r w:rsidRPr="008F2CC7">
        <w:rPr>
          <w:rFonts w:ascii="Noto Sans" w:hAnsi="Noto Sans"/>
          <w:sz w:val="22"/>
          <w:szCs w:val="22"/>
        </w:rPr>
        <w:t xml:space="preserve"> jovent de 1</w:t>
      </w:r>
      <w:r w:rsidR="0022419F">
        <w:rPr>
          <w:rFonts w:ascii="Noto Sans" w:hAnsi="Noto Sans"/>
          <w:sz w:val="22"/>
          <w:szCs w:val="22"/>
        </w:rPr>
        <w:t>4 a 18 anys escolaritzat a les Illes, un 53,</w:t>
      </w:r>
      <w:r w:rsidRPr="008F2CC7">
        <w:rPr>
          <w:rFonts w:ascii="Noto Sans" w:hAnsi="Noto Sans"/>
          <w:sz w:val="22"/>
          <w:szCs w:val="22"/>
        </w:rPr>
        <w:t xml:space="preserve">9 % </w:t>
      </w:r>
      <w:r w:rsidR="0022419F">
        <w:rPr>
          <w:rFonts w:ascii="Noto Sans" w:hAnsi="Noto Sans"/>
          <w:sz w:val="22"/>
          <w:szCs w:val="22"/>
        </w:rPr>
        <w:t>les ha provades alguna vegada i un 27,</w:t>
      </w:r>
      <w:r w:rsidRPr="008F2CC7">
        <w:rPr>
          <w:rFonts w:ascii="Noto Sans" w:hAnsi="Noto Sans"/>
          <w:sz w:val="22"/>
          <w:szCs w:val="22"/>
        </w:rPr>
        <w:t xml:space="preserve">4 % </w:t>
      </w:r>
      <w:r w:rsidR="0022419F">
        <w:rPr>
          <w:rFonts w:ascii="Noto Sans" w:hAnsi="Noto Sans"/>
          <w:sz w:val="22"/>
          <w:szCs w:val="22"/>
        </w:rPr>
        <w:t>n’</w:t>
      </w:r>
      <w:r w:rsidRPr="008F2CC7">
        <w:rPr>
          <w:rFonts w:ascii="Noto Sans" w:hAnsi="Noto Sans"/>
          <w:sz w:val="22"/>
          <w:szCs w:val="22"/>
        </w:rPr>
        <w:t>ha consumit en el darrer mes (ESTUDES 2023-2024). Destaca l’augment d’aquesta darrera dada, ja que a l’ESTUDES 2021-2022, el con</w:t>
      </w:r>
      <w:bookmarkStart w:id="0" w:name="_GoBack"/>
      <w:bookmarkEnd w:id="0"/>
      <w:r w:rsidRPr="008F2CC7">
        <w:rPr>
          <w:rFonts w:ascii="Noto Sans" w:hAnsi="Noto Sans"/>
          <w:sz w:val="22"/>
          <w:szCs w:val="22"/>
        </w:rPr>
        <w:t>sum durant el</w:t>
      </w:r>
      <w:r w:rsidR="0022419F">
        <w:rPr>
          <w:rFonts w:ascii="Noto Sans" w:hAnsi="Noto Sans"/>
          <w:sz w:val="22"/>
          <w:szCs w:val="22"/>
        </w:rPr>
        <w:t>s darrers trenta dies era del 7,</w:t>
      </w:r>
      <w:r w:rsidRPr="008F2CC7">
        <w:rPr>
          <w:rFonts w:ascii="Noto Sans" w:hAnsi="Noto Sans"/>
          <w:sz w:val="22"/>
          <w:szCs w:val="22"/>
        </w:rPr>
        <w:t xml:space="preserve">4 %, vint punts percentuals </w:t>
      </w:r>
      <w:r w:rsidR="0022419F">
        <w:rPr>
          <w:rFonts w:ascii="Noto Sans" w:hAnsi="Noto Sans"/>
          <w:sz w:val="22"/>
          <w:szCs w:val="22"/>
        </w:rPr>
        <w:t>menys</w:t>
      </w:r>
      <w:r w:rsidRPr="008F2CC7">
        <w:rPr>
          <w:rFonts w:ascii="Noto Sans" w:hAnsi="Noto Sans"/>
          <w:sz w:val="22"/>
          <w:szCs w:val="22"/>
        </w:rPr>
        <w:t>.</w:t>
      </w:r>
    </w:p>
    <w:p w14:paraId="378165E5" w14:textId="07439ECC" w:rsidR="000656CF" w:rsidRPr="008F2CC7" w:rsidRDefault="001651B9" w:rsidP="001651B9">
      <w:pPr>
        <w:jc w:val="both"/>
        <w:rPr>
          <w:rFonts w:ascii="Noto Sans" w:hAnsi="Noto Sans"/>
          <w:sz w:val="22"/>
          <w:szCs w:val="22"/>
        </w:rPr>
      </w:pPr>
      <w:r w:rsidRPr="008F2CC7">
        <w:rPr>
          <w:rFonts w:ascii="Noto Sans" w:hAnsi="Noto Sans"/>
          <w:sz w:val="22"/>
          <w:szCs w:val="22"/>
        </w:rPr>
        <w:t>El tabaquisme té un impacte greu en la salut</w:t>
      </w:r>
      <w:r w:rsidR="0022419F">
        <w:rPr>
          <w:rFonts w:ascii="Noto Sans" w:hAnsi="Noto Sans"/>
          <w:sz w:val="22"/>
          <w:szCs w:val="22"/>
        </w:rPr>
        <w:t xml:space="preserve"> i</w:t>
      </w:r>
      <w:r w:rsidRPr="008F2CC7">
        <w:rPr>
          <w:rFonts w:ascii="Noto Sans" w:hAnsi="Noto Sans"/>
          <w:sz w:val="22"/>
          <w:szCs w:val="22"/>
        </w:rPr>
        <w:t xml:space="preserve"> causa una gran varietat de malalties. Entre </w:t>
      </w:r>
      <w:r w:rsidR="0022419F">
        <w:rPr>
          <w:rFonts w:ascii="Noto Sans" w:hAnsi="Noto Sans"/>
          <w:sz w:val="22"/>
          <w:szCs w:val="22"/>
        </w:rPr>
        <w:t>aqueste</w:t>
      </w:r>
      <w:r w:rsidRPr="008F2CC7">
        <w:rPr>
          <w:rFonts w:ascii="Noto Sans" w:hAnsi="Noto Sans"/>
          <w:sz w:val="22"/>
          <w:szCs w:val="22"/>
        </w:rPr>
        <w:t>s, el càncer de pulmó és el més c</w:t>
      </w:r>
      <w:r w:rsidR="0022419F">
        <w:rPr>
          <w:rFonts w:ascii="Noto Sans" w:hAnsi="Noto Sans"/>
          <w:sz w:val="22"/>
          <w:szCs w:val="22"/>
        </w:rPr>
        <w:t>omuna</w:t>
      </w:r>
      <w:r w:rsidRPr="008F2CC7">
        <w:rPr>
          <w:rFonts w:ascii="Noto Sans" w:hAnsi="Noto Sans"/>
          <w:sz w:val="22"/>
          <w:szCs w:val="22"/>
        </w:rPr>
        <w:t xml:space="preserve"> i mortal, però també es</w:t>
      </w:r>
      <w:r w:rsidRPr="000656CF">
        <w:rPr>
          <w:rFonts w:ascii="Noto Sans" w:hAnsi="Noto Sans"/>
          <w:sz w:val="22"/>
          <w:szCs w:val="22"/>
        </w:rPr>
        <w:t xml:space="preserve"> veuen afectades altres parts del cos, com la boca, la laringe i la bufeta. </w:t>
      </w:r>
      <w:r w:rsidR="000656CF" w:rsidRPr="00A7146F">
        <w:rPr>
          <w:rFonts w:ascii="Noto Sans" w:hAnsi="Noto Sans"/>
          <w:sz w:val="22"/>
          <w:szCs w:val="22"/>
        </w:rPr>
        <w:t xml:space="preserve">A més, el tabaquisme és responsable de malalties respiratòries cròniques, com la </w:t>
      </w:r>
      <w:r w:rsidR="0022419F">
        <w:rPr>
          <w:rFonts w:ascii="Noto Sans" w:hAnsi="Noto Sans"/>
          <w:sz w:val="22"/>
          <w:szCs w:val="22"/>
        </w:rPr>
        <w:t>m</w:t>
      </w:r>
      <w:r w:rsidR="000656CF" w:rsidRPr="00A7146F">
        <w:rPr>
          <w:rFonts w:ascii="Noto Sans" w:hAnsi="Noto Sans"/>
          <w:sz w:val="22"/>
          <w:szCs w:val="22"/>
        </w:rPr>
        <w:t xml:space="preserve">alaltia </w:t>
      </w:r>
      <w:r w:rsidR="0022419F">
        <w:rPr>
          <w:rFonts w:ascii="Noto Sans" w:hAnsi="Noto Sans"/>
          <w:sz w:val="22"/>
          <w:szCs w:val="22"/>
        </w:rPr>
        <w:t>pulmonar o</w:t>
      </w:r>
      <w:r w:rsidR="000656CF" w:rsidRPr="008F2CC7">
        <w:rPr>
          <w:rFonts w:ascii="Noto Sans" w:hAnsi="Noto Sans"/>
          <w:sz w:val="22"/>
          <w:szCs w:val="22"/>
        </w:rPr>
        <w:t xml:space="preserve">bstructiva </w:t>
      </w:r>
      <w:r w:rsidR="0022419F">
        <w:rPr>
          <w:rFonts w:ascii="Noto Sans" w:hAnsi="Noto Sans"/>
          <w:sz w:val="22"/>
          <w:szCs w:val="22"/>
        </w:rPr>
        <w:t>crònica (M</w:t>
      </w:r>
      <w:r w:rsidR="000656CF" w:rsidRPr="008F2CC7">
        <w:rPr>
          <w:rFonts w:ascii="Noto Sans" w:hAnsi="Noto Sans"/>
          <w:sz w:val="22"/>
          <w:szCs w:val="22"/>
        </w:rPr>
        <w:t xml:space="preserve">POC), així com de malalties cardiovasculars, com infarts i accidents cerebrovasculars. </w:t>
      </w:r>
    </w:p>
    <w:p w14:paraId="65D43C00" w14:textId="5E346E84" w:rsidR="000656CF" w:rsidRPr="008F2CC7" w:rsidRDefault="000656CF" w:rsidP="001651B9">
      <w:pPr>
        <w:jc w:val="both"/>
        <w:rPr>
          <w:rFonts w:ascii="Noto Sans" w:hAnsi="Noto Sans"/>
          <w:sz w:val="22"/>
          <w:szCs w:val="22"/>
        </w:rPr>
      </w:pPr>
      <w:r w:rsidRPr="008F2CC7">
        <w:rPr>
          <w:rFonts w:ascii="Noto Sans" w:hAnsi="Noto Sans"/>
          <w:sz w:val="22"/>
          <w:szCs w:val="22"/>
        </w:rPr>
        <w:t xml:space="preserve">Pel que fa les cigarretes electròniques, tot i que s'han presentat com una alternativa menys perjudicial que el tabac, l'OMS alerta </w:t>
      </w:r>
      <w:r w:rsidR="00E82EB1">
        <w:rPr>
          <w:rFonts w:ascii="Noto Sans" w:hAnsi="Noto Sans"/>
          <w:sz w:val="22"/>
          <w:szCs w:val="22"/>
        </w:rPr>
        <w:t>dels</w:t>
      </w:r>
      <w:r w:rsidRPr="008F2CC7">
        <w:rPr>
          <w:rFonts w:ascii="Noto Sans" w:hAnsi="Noto Sans"/>
          <w:sz w:val="22"/>
          <w:szCs w:val="22"/>
        </w:rPr>
        <w:t xml:space="preserve"> risc</w:t>
      </w:r>
      <w:r w:rsidR="00E82EB1">
        <w:rPr>
          <w:rFonts w:ascii="Noto Sans" w:hAnsi="Noto Sans"/>
          <w:sz w:val="22"/>
          <w:szCs w:val="22"/>
        </w:rPr>
        <w:t>s associats a l’ú</w:t>
      </w:r>
      <w:r w:rsidRPr="008F2CC7">
        <w:rPr>
          <w:rFonts w:ascii="Noto Sans" w:hAnsi="Noto Sans"/>
          <w:sz w:val="22"/>
          <w:szCs w:val="22"/>
        </w:rPr>
        <w:t>s</w:t>
      </w:r>
      <w:r w:rsidR="00E82EB1">
        <w:rPr>
          <w:rFonts w:ascii="Noto Sans" w:hAnsi="Noto Sans"/>
          <w:sz w:val="22"/>
          <w:szCs w:val="22"/>
        </w:rPr>
        <w:t xml:space="preserve"> d’aquestes</w:t>
      </w:r>
      <w:r w:rsidR="00246FB4" w:rsidRPr="008F2CC7">
        <w:rPr>
          <w:rFonts w:ascii="Noto Sans" w:hAnsi="Noto Sans"/>
          <w:sz w:val="22"/>
          <w:szCs w:val="22"/>
        </w:rPr>
        <w:t>, especialment entre el jovent</w:t>
      </w:r>
      <w:r w:rsidR="008F2CC7" w:rsidRPr="008F2CC7">
        <w:rPr>
          <w:rFonts w:ascii="Noto Sans" w:hAnsi="Noto Sans"/>
          <w:sz w:val="22"/>
          <w:szCs w:val="22"/>
        </w:rPr>
        <w:t>.</w:t>
      </w:r>
    </w:p>
    <w:p w14:paraId="3A94E063" w14:textId="18FC732E" w:rsidR="001651B9" w:rsidRPr="000656CF" w:rsidRDefault="001651B9" w:rsidP="001651B9">
      <w:pPr>
        <w:jc w:val="both"/>
        <w:rPr>
          <w:rFonts w:ascii="Noto Sans" w:hAnsi="Noto Sans"/>
          <w:sz w:val="22"/>
          <w:szCs w:val="22"/>
        </w:rPr>
      </w:pPr>
      <w:r w:rsidRPr="008F2CC7">
        <w:rPr>
          <w:rFonts w:ascii="Noto Sans" w:hAnsi="Noto Sans"/>
          <w:sz w:val="22"/>
          <w:szCs w:val="22"/>
        </w:rPr>
        <w:t>Per aquest</w:t>
      </w:r>
      <w:r w:rsidR="000656CF" w:rsidRPr="008F2CC7">
        <w:rPr>
          <w:rFonts w:ascii="Noto Sans" w:hAnsi="Noto Sans"/>
          <w:sz w:val="22"/>
          <w:szCs w:val="22"/>
        </w:rPr>
        <w:t>es raons</w:t>
      </w:r>
      <w:r w:rsidR="00E82EB1">
        <w:rPr>
          <w:rFonts w:ascii="Noto Sans" w:hAnsi="Noto Sans"/>
          <w:sz w:val="22"/>
          <w:szCs w:val="22"/>
        </w:rPr>
        <w:t>, l’</w:t>
      </w:r>
      <w:r w:rsidRPr="008F2CC7">
        <w:rPr>
          <w:rFonts w:ascii="Noto Sans" w:hAnsi="Noto Sans"/>
          <w:sz w:val="22"/>
          <w:szCs w:val="22"/>
        </w:rPr>
        <w:t>OMS fa una crida a la implementació de polítiques públiques més estrictes per reduir tant el consum de tabac com el de cigarretes electròniques</w:t>
      </w:r>
      <w:r w:rsidR="00712C43" w:rsidRPr="008F2CC7">
        <w:rPr>
          <w:rFonts w:ascii="Noto Sans" w:hAnsi="Noto Sans"/>
          <w:sz w:val="22"/>
          <w:szCs w:val="22"/>
        </w:rPr>
        <w:t xml:space="preserve"> i productes relacionats</w:t>
      </w:r>
      <w:r w:rsidRPr="008F2CC7">
        <w:rPr>
          <w:rFonts w:ascii="Noto Sans" w:hAnsi="Noto Sans"/>
          <w:sz w:val="22"/>
          <w:szCs w:val="22"/>
        </w:rPr>
        <w:t>, amb l’objectiu de protegir la salut pública i prevenir les malalties associades a aquests hàbits.</w:t>
      </w:r>
    </w:p>
    <w:p w14:paraId="0CA4DFE0" w14:textId="2333B824" w:rsidR="00073697" w:rsidRPr="008F2CC7" w:rsidRDefault="00F5418E" w:rsidP="007F6B2E">
      <w:pPr>
        <w:jc w:val="both"/>
        <w:rPr>
          <w:rFonts w:ascii="Noto Sans" w:hAnsi="Noto Sans"/>
          <w:sz w:val="22"/>
          <w:szCs w:val="22"/>
        </w:rPr>
      </w:pPr>
      <w:r>
        <w:rPr>
          <w:rFonts w:ascii="Noto Sans" w:hAnsi="Noto Sans"/>
          <w:sz w:val="22"/>
          <w:szCs w:val="22"/>
        </w:rPr>
        <w:t>L</w:t>
      </w:r>
      <w:r w:rsidR="000246E4" w:rsidRPr="000656CF">
        <w:rPr>
          <w:rFonts w:ascii="Noto Sans" w:hAnsi="Noto Sans"/>
          <w:sz w:val="22"/>
          <w:szCs w:val="22"/>
        </w:rPr>
        <w:t xml:space="preserve">a </w:t>
      </w:r>
      <w:r w:rsidR="00B466E5" w:rsidRPr="000656CF">
        <w:rPr>
          <w:rFonts w:ascii="Noto Sans" w:hAnsi="Noto Sans"/>
          <w:sz w:val="22"/>
          <w:szCs w:val="22"/>
        </w:rPr>
        <w:t>Llei 7/2022, de 8 d'abril, de residus i sòls contaminats per a una economia circular</w:t>
      </w:r>
      <w:r w:rsidR="00E82EB1">
        <w:rPr>
          <w:rFonts w:ascii="Noto Sans" w:hAnsi="Noto Sans"/>
          <w:sz w:val="22"/>
          <w:szCs w:val="22"/>
        </w:rPr>
        <w:t xml:space="preserve">, en </w:t>
      </w:r>
      <w:r w:rsidR="009050B0" w:rsidRPr="000656CF">
        <w:rPr>
          <w:rFonts w:ascii="Noto Sans" w:hAnsi="Noto Sans"/>
          <w:sz w:val="22"/>
          <w:szCs w:val="22"/>
        </w:rPr>
        <w:t>l</w:t>
      </w:r>
      <w:r w:rsidR="00E82EB1">
        <w:rPr>
          <w:rFonts w:ascii="Noto Sans" w:hAnsi="Noto Sans"/>
          <w:sz w:val="22"/>
          <w:szCs w:val="22"/>
        </w:rPr>
        <w:t>’</w:t>
      </w:r>
      <w:r w:rsidR="009050B0" w:rsidRPr="000656CF">
        <w:rPr>
          <w:rFonts w:ascii="Noto Sans" w:hAnsi="Noto Sans"/>
          <w:sz w:val="22"/>
          <w:szCs w:val="22"/>
        </w:rPr>
        <w:t>article 18.</w:t>
      </w:r>
      <w:r w:rsidR="00B86769" w:rsidRPr="00E82EB1">
        <w:rPr>
          <w:rFonts w:ascii="Noto Sans" w:hAnsi="Noto Sans"/>
          <w:i/>
          <w:sz w:val="22"/>
          <w:szCs w:val="22"/>
        </w:rPr>
        <w:t>l</w:t>
      </w:r>
      <w:r w:rsidR="00B86769">
        <w:rPr>
          <w:rFonts w:ascii="Noto Sans" w:hAnsi="Noto Sans"/>
          <w:sz w:val="22"/>
          <w:szCs w:val="22"/>
        </w:rPr>
        <w:t>)</w:t>
      </w:r>
      <w:r w:rsidR="009050B0" w:rsidRPr="000656CF">
        <w:rPr>
          <w:rFonts w:ascii="Noto Sans" w:hAnsi="Noto Sans"/>
          <w:sz w:val="22"/>
          <w:szCs w:val="22"/>
        </w:rPr>
        <w:t xml:space="preserve"> </w:t>
      </w:r>
      <w:r w:rsidR="00B466E5" w:rsidRPr="000656CF">
        <w:rPr>
          <w:rFonts w:ascii="Noto Sans" w:hAnsi="Noto Sans"/>
          <w:sz w:val="22"/>
          <w:szCs w:val="22"/>
        </w:rPr>
        <w:t xml:space="preserve"> preveu que els ajuntaments pod</w:t>
      </w:r>
      <w:r w:rsidR="00E82EB1">
        <w:rPr>
          <w:rFonts w:ascii="Noto Sans" w:hAnsi="Noto Sans"/>
          <w:sz w:val="22"/>
          <w:szCs w:val="22"/>
        </w:rPr>
        <w:t>e</w:t>
      </w:r>
      <w:r w:rsidR="00B466E5" w:rsidRPr="000656CF">
        <w:rPr>
          <w:rFonts w:ascii="Noto Sans" w:hAnsi="Noto Sans"/>
          <w:sz w:val="22"/>
          <w:szCs w:val="22"/>
        </w:rPr>
        <w:t xml:space="preserve">n </w:t>
      </w:r>
      <w:r w:rsidR="00E82EB1">
        <w:rPr>
          <w:rFonts w:ascii="Noto Sans" w:hAnsi="Noto Sans"/>
          <w:sz w:val="22"/>
          <w:szCs w:val="22"/>
        </w:rPr>
        <w:t>regular</w:t>
      </w:r>
      <w:r w:rsidR="00B466E5" w:rsidRPr="000656CF">
        <w:rPr>
          <w:rFonts w:ascii="Noto Sans" w:hAnsi="Noto Sans"/>
          <w:sz w:val="22"/>
          <w:szCs w:val="22"/>
        </w:rPr>
        <w:t xml:space="preserve">, entre d’altres, les limitacions </w:t>
      </w:r>
      <w:r w:rsidR="00216050" w:rsidRPr="000656CF">
        <w:rPr>
          <w:rFonts w:ascii="Noto Sans" w:hAnsi="Noto Sans"/>
          <w:sz w:val="22"/>
          <w:szCs w:val="22"/>
        </w:rPr>
        <w:t>per</w:t>
      </w:r>
      <w:r w:rsidR="00B466E5" w:rsidRPr="000656CF">
        <w:rPr>
          <w:rFonts w:ascii="Noto Sans" w:hAnsi="Noto Sans"/>
          <w:sz w:val="22"/>
          <w:szCs w:val="22"/>
        </w:rPr>
        <w:t xml:space="preserve"> </w:t>
      </w:r>
      <w:r w:rsidR="00E82EB1">
        <w:rPr>
          <w:rFonts w:ascii="Noto Sans" w:hAnsi="Noto Sans"/>
          <w:sz w:val="22"/>
          <w:szCs w:val="22"/>
        </w:rPr>
        <w:t>fumar a les platges, i que pode</w:t>
      </w:r>
      <w:r w:rsidR="00B466E5" w:rsidRPr="000656CF">
        <w:rPr>
          <w:rFonts w:ascii="Noto Sans" w:hAnsi="Noto Sans"/>
          <w:sz w:val="22"/>
          <w:szCs w:val="22"/>
        </w:rPr>
        <w:t xml:space="preserve">n </w:t>
      </w:r>
      <w:r w:rsidR="00216050" w:rsidRPr="000656CF">
        <w:rPr>
          <w:rFonts w:ascii="Noto Sans" w:hAnsi="Noto Sans"/>
          <w:sz w:val="22"/>
          <w:szCs w:val="22"/>
        </w:rPr>
        <w:t>exercir la seva potestat sancionadora</w:t>
      </w:r>
      <w:r w:rsidR="00B466E5" w:rsidRPr="000656CF">
        <w:rPr>
          <w:rFonts w:ascii="Noto Sans" w:hAnsi="Noto Sans"/>
          <w:sz w:val="22"/>
          <w:szCs w:val="22"/>
        </w:rPr>
        <w:t xml:space="preserve"> d'acord amb el règim d'infraccions i sancions d</w:t>
      </w:r>
      <w:r w:rsidR="00216050" w:rsidRPr="000656CF">
        <w:rPr>
          <w:rFonts w:ascii="Noto Sans" w:hAnsi="Noto Sans"/>
          <w:sz w:val="22"/>
          <w:szCs w:val="22"/>
        </w:rPr>
        <w:t>e l</w:t>
      </w:r>
      <w:r w:rsidR="00E82EB1">
        <w:rPr>
          <w:rFonts w:ascii="Noto Sans" w:hAnsi="Noto Sans"/>
          <w:sz w:val="22"/>
          <w:szCs w:val="22"/>
        </w:rPr>
        <w:t>a</w:t>
      </w:r>
      <w:r w:rsidR="00216050" w:rsidRPr="000656CF">
        <w:rPr>
          <w:rFonts w:ascii="Noto Sans" w:hAnsi="Noto Sans"/>
          <w:sz w:val="22"/>
          <w:szCs w:val="22"/>
        </w:rPr>
        <w:t xml:space="preserve"> llei</w:t>
      </w:r>
      <w:r w:rsidR="00E82EB1">
        <w:rPr>
          <w:rFonts w:ascii="Noto Sans" w:hAnsi="Noto Sans"/>
          <w:sz w:val="22"/>
          <w:szCs w:val="22"/>
        </w:rPr>
        <w:t xml:space="preserve"> esmentada,</w:t>
      </w:r>
      <w:r w:rsidR="000F4CF0" w:rsidRPr="000656CF">
        <w:rPr>
          <w:rFonts w:ascii="Noto Sans" w:hAnsi="Noto Sans"/>
          <w:sz w:val="22"/>
          <w:szCs w:val="22"/>
        </w:rPr>
        <w:t xml:space="preserve"> sancionant les </w:t>
      </w:r>
      <w:r w:rsidR="000246E4" w:rsidRPr="000656CF">
        <w:rPr>
          <w:rFonts w:ascii="Noto Sans" w:hAnsi="Noto Sans"/>
          <w:sz w:val="22"/>
          <w:szCs w:val="22"/>
        </w:rPr>
        <w:t>vulneraci</w:t>
      </w:r>
      <w:r w:rsidR="000F4CF0" w:rsidRPr="000656CF">
        <w:rPr>
          <w:rFonts w:ascii="Noto Sans" w:hAnsi="Noto Sans"/>
          <w:sz w:val="22"/>
          <w:szCs w:val="22"/>
        </w:rPr>
        <w:t>ons</w:t>
      </w:r>
      <w:r w:rsidR="000246E4" w:rsidRPr="000656CF">
        <w:rPr>
          <w:rFonts w:ascii="Noto Sans" w:hAnsi="Noto Sans"/>
          <w:sz w:val="22"/>
          <w:szCs w:val="22"/>
        </w:rPr>
        <w:t xml:space="preserve"> </w:t>
      </w:r>
      <w:r w:rsidR="000F4CF0" w:rsidRPr="000656CF">
        <w:rPr>
          <w:rFonts w:ascii="Noto Sans" w:hAnsi="Noto Sans"/>
          <w:sz w:val="22"/>
          <w:szCs w:val="22"/>
        </w:rPr>
        <w:t>de les</w:t>
      </w:r>
      <w:r w:rsidR="000246E4" w:rsidRPr="000656CF">
        <w:rPr>
          <w:rFonts w:ascii="Noto Sans" w:hAnsi="Noto Sans"/>
          <w:sz w:val="22"/>
          <w:szCs w:val="22"/>
        </w:rPr>
        <w:t xml:space="preserve"> limitaci</w:t>
      </w:r>
      <w:r w:rsidR="000F4CF0" w:rsidRPr="000656CF">
        <w:rPr>
          <w:rFonts w:ascii="Noto Sans" w:hAnsi="Noto Sans"/>
          <w:sz w:val="22"/>
          <w:szCs w:val="22"/>
        </w:rPr>
        <w:t>ons</w:t>
      </w:r>
      <w:r w:rsidR="000246E4" w:rsidRPr="000656CF">
        <w:rPr>
          <w:rFonts w:ascii="Noto Sans" w:hAnsi="Noto Sans"/>
          <w:sz w:val="22"/>
          <w:szCs w:val="22"/>
        </w:rPr>
        <w:t xml:space="preserve">, d’acord amb </w:t>
      </w:r>
      <w:r w:rsidR="00E82EB1">
        <w:rPr>
          <w:rFonts w:ascii="Noto Sans" w:hAnsi="Noto Sans"/>
          <w:sz w:val="22"/>
          <w:szCs w:val="22"/>
        </w:rPr>
        <w:t>el que s’</w:t>
      </w:r>
      <w:r w:rsidR="000246E4" w:rsidRPr="000656CF">
        <w:rPr>
          <w:rFonts w:ascii="Noto Sans" w:hAnsi="Noto Sans"/>
          <w:sz w:val="22"/>
          <w:szCs w:val="22"/>
        </w:rPr>
        <w:t>estable</w:t>
      </w:r>
      <w:r w:rsidR="00E82EB1">
        <w:rPr>
          <w:rFonts w:ascii="Noto Sans" w:hAnsi="Noto Sans"/>
          <w:sz w:val="22"/>
          <w:szCs w:val="22"/>
        </w:rPr>
        <w:t xml:space="preserve">ix en </w:t>
      </w:r>
      <w:r w:rsidR="000246E4" w:rsidRPr="000656CF">
        <w:rPr>
          <w:rFonts w:ascii="Noto Sans" w:hAnsi="Noto Sans"/>
          <w:sz w:val="22"/>
          <w:szCs w:val="22"/>
        </w:rPr>
        <w:t>la Directiva (UE)</w:t>
      </w:r>
      <w:r w:rsidR="000F4CF0" w:rsidRPr="000656CF">
        <w:rPr>
          <w:rFonts w:ascii="Noto Sans" w:hAnsi="Noto Sans"/>
          <w:sz w:val="22"/>
          <w:szCs w:val="22"/>
        </w:rPr>
        <w:t xml:space="preserve"> </w:t>
      </w:r>
      <w:r w:rsidR="000246E4" w:rsidRPr="000656CF">
        <w:rPr>
          <w:rFonts w:ascii="Noto Sans" w:hAnsi="Noto Sans"/>
          <w:sz w:val="22"/>
          <w:szCs w:val="22"/>
        </w:rPr>
        <w:t>2019/904 del Parlament Europeu i del Consell</w:t>
      </w:r>
      <w:r w:rsidR="00E82EB1">
        <w:rPr>
          <w:rFonts w:ascii="Noto Sans" w:hAnsi="Noto Sans"/>
          <w:sz w:val="22"/>
          <w:szCs w:val="22"/>
        </w:rPr>
        <w:t>,</w:t>
      </w:r>
      <w:r w:rsidR="000246E4" w:rsidRPr="000656CF">
        <w:rPr>
          <w:rFonts w:ascii="Noto Sans" w:hAnsi="Noto Sans"/>
          <w:sz w:val="22"/>
          <w:szCs w:val="22"/>
        </w:rPr>
        <w:t xml:space="preserve"> de 5 de juny de 2019, relativa a la</w:t>
      </w:r>
      <w:r w:rsidR="000F4CF0" w:rsidRPr="000656CF">
        <w:rPr>
          <w:rFonts w:ascii="Noto Sans" w:hAnsi="Noto Sans"/>
          <w:sz w:val="22"/>
          <w:szCs w:val="22"/>
        </w:rPr>
        <w:t xml:space="preserve"> </w:t>
      </w:r>
      <w:r w:rsidR="000246E4" w:rsidRPr="000656CF">
        <w:rPr>
          <w:rFonts w:ascii="Noto Sans" w:hAnsi="Noto Sans"/>
          <w:sz w:val="22"/>
          <w:szCs w:val="22"/>
        </w:rPr>
        <w:t>reducció de l’impacte de determinats productes de plàstic en el medi ambient</w:t>
      </w:r>
      <w:r w:rsidR="00E82EB1">
        <w:rPr>
          <w:rFonts w:ascii="Noto Sans" w:hAnsi="Noto Sans"/>
          <w:sz w:val="22"/>
          <w:szCs w:val="22"/>
        </w:rPr>
        <w:t>,</w:t>
      </w:r>
      <w:r w:rsidR="009050B0" w:rsidRPr="000656CF">
        <w:rPr>
          <w:rFonts w:ascii="Noto Sans" w:hAnsi="Noto Sans"/>
          <w:sz w:val="22"/>
          <w:szCs w:val="22"/>
        </w:rPr>
        <w:t xml:space="preserve"> en consideració als</w:t>
      </w:r>
      <w:r w:rsidR="000246E4" w:rsidRPr="000656CF">
        <w:rPr>
          <w:rFonts w:ascii="Noto Sans" w:hAnsi="Noto Sans"/>
          <w:sz w:val="22"/>
          <w:szCs w:val="22"/>
        </w:rPr>
        <w:t xml:space="preserve"> filtres de productes de tabac</w:t>
      </w:r>
      <w:r w:rsidR="00E82EB1">
        <w:rPr>
          <w:rFonts w:ascii="Noto Sans" w:hAnsi="Noto Sans"/>
          <w:sz w:val="22"/>
          <w:szCs w:val="22"/>
        </w:rPr>
        <w:t>,</w:t>
      </w:r>
      <w:r w:rsidR="000246E4" w:rsidRPr="000656CF">
        <w:rPr>
          <w:rFonts w:ascii="Noto Sans" w:hAnsi="Noto Sans"/>
          <w:sz w:val="22"/>
          <w:szCs w:val="22"/>
        </w:rPr>
        <w:t xml:space="preserve"> que </w:t>
      </w:r>
      <w:r w:rsidR="00D060CC" w:rsidRPr="000656CF">
        <w:rPr>
          <w:rFonts w:ascii="Noto Sans" w:hAnsi="Noto Sans"/>
          <w:sz w:val="22"/>
          <w:szCs w:val="22"/>
        </w:rPr>
        <w:t xml:space="preserve">constitueixen el </w:t>
      </w:r>
      <w:r w:rsidR="00D060CC" w:rsidRPr="008F2CC7">
        <w:rPr>
          <w:rFonts w:ascii="Noto Sans" w:hAnsi="Noto Sans"/>
          <w:sz w:val="22"/>
          <w:szCs w:val="22"/>
        </w:rPr>
        <w:lastRenderedPageBreak/>
        <w:t>segon</w:t>
      </w:r>
      <w:r w:rsidR="000246E4" w:rsidRPr="008F2CC7">
        <w:rPr>
          <w:rFonts w:ascii="Noto Sans" w:hAnsi="Noto Sans"/>
          <w:sz w:val="22"/>
          <w:szCs w:val="22"/>
        </w:rPr>
        <w:t xml:space="preserve"> article de</w:t>
      </w:r>
      <w:r w:rsidR="000F4CF0" w:rsidRPr="008F2CC7">
        <w:rPr>
          <w:rFonts w:ascii="Noto Sans" w:hAnsi="Noto Sans"/>
          <w:sz w:val="22"/>
          <w:szCs w:val="22"/>
        </w:rPr>
        <w:t xml:space="preserve"> </w:t>
      </w:r>
      <w:r w:rsidR="000246E4" w:rsidRPr="008F2CC7">
        <w:rPr>
          <w:rFonts w:ascii="Noto Sans" w:hAnsi="Noto Sans"/>
          <w:sz w:val="22"/>
          <w:szCs w:val="22"/>
        </w:rPr>
        <w:t>plàstic d’un sol ús que</w:t>
      </w:r>
      <w:r w:rsidR="00E82EB1">
        <w:rPr>
          <w:rFonts w:ascii="Noto Sans" w:hAnsi="Noto Sans"/>
          <w:sz w:val="22"/>
          <w:szCs w:val="22"/>
        </w:rPr>
        <w:t xml:space="preserve"> m´és </w:t>
      </w:r>
      <w:r w:rsidR="000246E4" w:rsidRPr="008F2CC7">
        <w:rPr>
          <w:rFonts w:ascii="Noto Sans" w:hAnsi="Noto Sans"/>
          <w:sz w:val="22"/>
          <w:szCs w:val="22"/>
        </w:rPr>
        <w:t>es troba a les platges de la Unió Europea</w:t>
      </w:r>
      <w:r w:rsidR="000F4CF0" w:rsidRPr="008F2CC7">
        <w:rPr>
          <w:rFonts w:ascii="Noto Sans" w:hAnsi="Noto Sans"/>
          <w:sz w:val="22"/>
          <w:szCs w:val="22"/>
        </w:rPr>
        <w:t>.</w:t>
      </w:r>
    </w:p>
    <w:p w14:paraId="45239B3E" w14:textId="4EB2E08D" w:rsidR="0041163F" w:rsidRPr="008F2CC7" w:rsidRDefault="00EF15BC" w:rsidP="007F6B2E">
      <w:pPr>
        <w:jc w:val="both"/>
        <w:rPr>
          <w:rFonts w:ascii="Noto Sans" w:hAnsi="Noto Sans"/>
          <w:sz w:val="22"/>
          <w:szCs w:val="22"/>
        </w:rPr>
      </w:pPr>
      <w:r w:rsidRPr="008F2CC7">
        <w:rPr>
          <w:rFonts w:ascii="Noto Sans" w:hAnsi="Noto Sans"/>
          <w:sz w:val="22"/>
          <w:szCs w:val="22"/>
        </w:rPr>
        <w:t xml:space="preserve">Per altra banda, </w:t>
      </w:r>
      <w:r w:rsidR="0041163F" w:rsidRPr="008F2CC7">
        <w:rPr>
          <w:rFonts w:ascii="Noto Sans" w:hAnsi="Noto Sans"/>
          <w:sz w:val="22"/>
          <w:szCs w:val="22"/>
        </w:rPr>
        <w:t xml:space="preserve">la declaració </w:t>
      </w:r>
      <w:proofErr w:type="spellStart"/>
      <w:r w:rsidR="0041163F" w:rsidRPr="008F2CC7">
        <w:rPr>
          <w:rFonts w:ascii="Noto Sans" w:hAnsi="Noto Sans"/>
          <w:sz w:val="22"/>
          <w:szCs w:val="22"/>
        </w:rPr>
        <w:t>Endgame</w:t>
      </w:r>
      <w:proofErr w:type="spellEnd"/>
      <w:r w:rsidR="0041163F" w:rsidRPr="008F2CC7">
        <w:rPr>
          <w:rFonts w:ascii="Noto Sans" w:hAnsi="Noto Sans"/>
          <w:sz w:val="22"/>
          <w:szCs w:val="22"/>
        </w:rPr>
        <w:t xml:space="preserve"> </w:t>
      </w:r>
      <w:r w:rsidR="00F5418E" w:rsidRPr="008F2CC7">
        <w:rPr>
          <w:rFonts w:ascii="Noto Sans" w:hAnsi="Noto Sans"/>
          <w:sz w:val="22"/>
          <w:szCs w:val="22"/>
        </w:rPr>
        <w:t>d</w:t>
      </w:r>
      <w:r w:rsidR="0041163F" w:rsidRPr="008F2CC7">
        <w:rPr>
          <w:rFonts w:ascii="Noto Sans" w:hAnsi="Noto Sans"/>
          <w:sz w:val="22"/>
          <w:szCs w:val="22"/>
        </w:rPr>
        <w:t xml:space="preserve">el </w:t>
      </w:r>
      <w:proofErr w:type="spellStart"/>
      <w:r w:rsidR="0041163F" w:rsidRPr="008F2CC7">
        <w:rPr>
          <w:rFonts w:ascii="Noto Sans" w:hAnsi="Noto Sans"/>
          <w:sz w:val="22"/>
          <w:szCs w:val="22"/>
        </w:rPr>
        <w:t>Tabaco</w:t>
      </w:r>
      <w:proofErr w:type="spellEnd"/>
      <w:r w:rsidR="0041163F" w:rsidRPr="008F2CC7">
        <w:rPr>
          <w:rFonts w:ascii="Noto Sans" w:hAnsi="Noto Sans"/>
          <w:sz w:val="22"/>
          <w:szCs w:val="22"/>
        </w:rPr>
        <w:t xml:space="preserve"> en España (2023), </w:t>
      </w:r>
      <w:r w:rsidR="00F5418E" w:rsidRPr="008F2CC7">
        <w:rPr>
          <w:rFonts w:ascii="Noto Sans" w:hAnsi="Noto Sans"/>
          <w:sz w:val="22"/>
          <w:szCs w:val="22"/>
        </w:rPr>
        <w:t>dins de</w:t>
      </w:r>
      <w:r w:rsidR="0041163F" w:rsidRPr="008F2CC7">
        <w:rPr>
          <w:rFonts w:ascii="Noto Sans" w:hAnsi="Noto Sans"/>
          <w:sz w:val="22"/>
          <w:szCs w:val="22"/>
        </w:rPr>
        <w:t xml:space="preserve"> les mesures en l’estratègia a curt termini, inclou la consolidació </w:t>
      </w:r>
      <w:r w:rsidR="00F5418E" w:rsidRPr="008F2CC7">
        <w:rPr>
          <w:rFonts w:ascii="Noto Sans" w:hAnsi="Noto Sans"/>
          <w:sz w:val="22"/>
          <w:szCs w:val="22"/>
        </w:rPr>
        <w:t>d</w:t>
      </w:r>
      <w:r w:rsidR="0041163F" w:rsidRPr="008F2CC7">
        <w:rPr>
          <w:rFonts w:ascii="Noto Sans" w:hAnsi="Noto Sans"/>
          <w:sz w:val="22"/>
          <w:szCs w:val="22"/>
        </w:rPr>
        <w:t>els espais lliures de fum de tabac i aerosols</w:t>
      </w:r>
      <w:r w:rsidR="00F5418E" w:rsidRPr="008F2CC7">
        <w:rPr>
          <w:rFonts w:ascii="Noto Sans" w:hAnsi="Noto Sans"/>
          <w:sz w:val="22"/>
          <w:szCs w:val="22"/>
        </w:rPr>
        <w:t xml:space="preserve"> per motius educatius i mediambientals, citant expressament les platges; tot això</w:t>
      </w:r>
      <w:r w:rsidR="0041163F" w:rsidRPr="008F2CC7">
        <w:rPr>
          <w:rFonts w:ascii="Noto Sans" w:hAnsi="Noto Sans"/>
          <w:sz w:val="22"/>
          <w:szCs w:val="22"/>
        </w:rPr>
        <w:t xml:space="preserve"> en consonància</w:t>
      </w:r>
      <w:r w:rsidR="00F5418E" w:rsidRPr="008F2CC7">
        <w:rPr>
          <w:rFonts w:ascii="Noto Sans" w:hAnsi="Noto Sans"/>
          <w:sz w:val="22"/>
          <w:szCs w:val="22"/>
        </w:rPr>
        <w:t xml:space="preserve"> amb</w:t>
      </w:r>
      <w:r w:rsidR="0041163F" w:rsidRPr="008F2CC7">
        <w:rPr>
          <w:rFonts w:ascii="Noto Sans" w:hAnsi="Noto Sans"/>
          <w:sz w:val="22"/>
          <w:szCs w:val="22"/>
        </w:rPr>
        <w:t xml:space="preserve"> l’article 8 del Conveni Marc de l’OMS</w:t>
      </w:r>
      <w:r w:rsidR="00F5418E" w:rsidRPr="008F2CC7">
        <w:rPr>
          <w:rFonts w:ascii="Noto Sans" w:hAnsi="Noto Sans"/>
          <w:sz w:val="22"/>
          <w:szCs w:val="22"/>
        </w:rPr>
        <w:t>, de protecció contra l’exposició al fum de tabac.</w:t>
      </w:r>
    </w:p>
    <w:p w14:paraId="30137111" w14:textId="46DDCBF9" w:rsidR="00EF4BDA" w:rsidRDefault="0041163F" w:rsidP="007F6B2E">
      <w:pPr>
        <w:jc w:val="both"/>
        <w:rPr>
          <w:rFonts w:ascii="Noto Sans" w:hAnsi="Noto Sans"/>
          <w:sz w:val="22"/>
          <w:szCs w:val="22"/>
        </w:rPr>
      </w:pPr>
      <w:r w:rsidRPr="008F2CC7">
        <w:rPr>
          <w:rFonts w:ascii="Noto Sans" w:hAnsi="Noto Sans"/>
          <w:sz w:val="22"/>
          <w:szCs w:val="22"/>
        </w:rPr>
        <w:t xml:space="preserve">També, </w:t>
      </w:r>
      <w:r w:rsidR="00EF15BC" w:rsidRPr="008F2CC7">
        <w:rPr>
          <w:rFonts w:ascii="Noto Sans" w:hAnsi="Noto Sans"/>
          <w:sz w:val="22"/>
          <w:szCs w:val="22"/>
        </w:rPr>
        <w:t>el Pla Integral de Prevenció i Control del Tabaquisme (PIT) 2024-2027 del Ministeri</w:t>
      </w:r>
      <w:r w:rsidR="00E82EB1">
        <w:rPr>
          <w:rFonts w:ascii="Noto Sans" w:hAnsi="Noto Sans"/>
          <w:sz w:val="22"/>
          <w:szCs w:val="22"/>
        </w:rPr>
        <w:t xml:space="preserve"> de Sanit</w:t>
      </w:r>
      <w:r w:rsidR="00EF15BC" w:rsidRPr="008F2CC7">
        <w:rPr>
          <w:rFonts w:ascii="Noto Sans" w:hAnsi="Noto Sans"/>
          <w:sz w:val="22"/>
          <w:szCs w:val="22"/>
        </w:rPr>
        <w:t>a</w:t>
      </w:r>
      <w:r w:rsidR="00E82EB1">
        <w:rPr>
          <w:rFonts w:ascii="Noto Sans" w:hAnsi="Noto Sans"/>
          <w:sz w:val="22"/>
          <w:szCs w:val="22"/>
        </w:rPr>
        <w:t>t</w:t>
      </w:r>
      <w:r w:rsidR="00EF15BC" w:rsidRPr="008F2CC7">
        <w:rPr>
          <w:rFonts w:ascii="Noto Sans" w:hAnsi="Noto Sans"/>
          <w:sz w:val="22"/>
          <w:szCs w:val="22"/>
        </w:rPr>
        <w:t>, té, entre els seus objectius, ampliar per llei els espais sense fum de tabac i sense aerosols de cigarretes electròniques i productes relacionats.</w:t>
      </w:r>
      <w:r w:rsidR="00EF4BDA">
        <w:rPr>
          <w:rFonts w:ascii="Noto Sans" w:hAnsi="Noto Sans"/>
          <w:sz w:val="22"/>
          <w:szCs w:val="22"/>
        </w:rPr>
        <w:t xml:space="preserve"> En el mateix sentit, el Pla Integral d’Addiccions de les Illes Balears </w:t>
      </w:r>
      <w:r w:rsidR="00712C43">
        <w:rPr>
          <w:rFonts w:ascii="Noto Sans" w:hAnsi="Noto Sans"/>
          <w:sz w:val="22"/>
          <w:szCs w:val="22"/>
        </w:rPr>
        <w:t xml:space="preserve">(PIA-IB) </w:t>
      </w:r>
      <w:r w:rsidR="00EF4BDA">
        <w:rPr>
          <w:rFonts w:ascii="Noto Sans" w:hAnsi="Noto Sans"/>
          <w:sz w:val="22"/>
          <w:szCs w:val="22"/>
        </w:rPr>
        <w:t>2025-</w:t>
      </w:r>
      <w:r w:rsidR="00E82EB1">
        <w:rPr>
          <w:rFonts w:ascii="Noto Sans" w:hAnsi="Noto Sans"/>
          <w:sz w:val="22"/>
          <w:szCs w:val="22"/>
        </w:rPr>
        <w:t>2032 de la Conselleria de Salut</w:t>
      </w:r>
      <w:r w:rsidR="00EF4BDA">
        <w:rPr>
          <w:rFonts w:ascii="Noto Sans" w:hAnsi="Noto Sans"/>
          <w:sz w:val="22"/>
          <w:szCs w:val="22"/>
        </w:rPr>
        <w:t xml:space="preserve"> vol promoure i col·laborar amb els ens locals per al desenvolupament d’ordenances municipals que facilitin entorns segurs i saludables, i regular la prohibició de fumar en vies públiques i espais naturals, així com el consum d’alcohol o </w:t>
      </w:r>
      <w:r w:rsidR="00E82EB1">
        <w:rPr>
          <w:rFonts w:ascii="Noto Sans" w:hAnsi="Noto Sans"/>
          <w:sz w:val="22"/>
          <w:szCs w:val="22"/>
        </w:rPr>
        <w:t>d’</w:t>
      </w:r>
      <w:r w:rsidR="00EF4BDA">
        <w:rPr>
          <w:rFonts w:ascii="Noto Sans" w:hAnsi="Noto Sans"/>
          <w:sz w:val="22"/>
          <w:szCs w:val="22"/>
        </w:rPr>
        <w:t>altres substàncies en espais públics.</w:t>
      </w:r>
    </w:p>
    <w:p w14:paraId="7B1D5307" w14:textId="6B0577A7" w:rsidR="001643AF" w:rsidRPr="000656CF" w:rsidRDefault="000246E4" w:rsidP="007F6B2E">
      <w:pPr>
        <w:jc w:val="both"/>
        <w:rPr>
          <w:rFonts w:ascii="Noto Sans" w:hAnsi="Noto Sans"/>
          <w:sz w:val="22"/>
          <w:szCs w:val="22"/>
        </w:rPr>
      </w:pPr>
      <w:r w:rsidRPr="000656CF">
        <w:rPr>
          <w:rFonts w:ascii="Noto Sans" w:hAnsi="Noto Sans"/>
          <w:sz w:val="22"/>
          <w:szCs w:val="22"/>
        </w:rPr>
        <w:t xml:space="preserve">Les platges són un dels espais públics </w:t>
      </w:r>
      <w:r w:rsidR="00D060CC" w:rsidRPr="000656CF">
        <w:rPr>
          <w:rFonts w:ascii="Noto Sans" w:hAnsi="Noto Sans"/>
          <w:sz w:val="22"/>
          <w:szCs w:val="22"/>
        </w:rPr>
        <w:t>del municipi</w:t>
      </w:r>
      <w:r w:rsidRPr="000656CF">
        <w:rPr>
          <w:rFonts w:ascii="Noto Sans" w:hAnsi="Noto Sans"/>
          <w:sz w:val="22"/>
          <w:szCs w:val="22"/>
        </w:rPr>
        <w:t xml:space="preserve"> </w:t>
      </w:r>
      <w:r w:rsidR="00C638C6">
        <w:rPr>
          <w:rFonts w:ascii="Noto Sans" w:hAnsi="Noto Sans"/>
          <w:sz w:val="22"/>
          <w:szCs w:val="22"/>
        </w:rPr>
        <w:t>amb més</w:t>
      </w:r>
      <w:r w:rsidRPr="000656CF">
        <w:rPr>
          <w:rFonts w:ascii="Noto Sans" w:hAnsi="Noto Sans"/>
          <w:sz w:val="22"/>
          <w:szCs w:val="22"/>
        </w:rPr>
        <w:t xml:space="preserve"> ús intensiu, on </w:t>
      </w:r>
      <w:r w:rsidR="00C638C6">
        <w:rPr>
          <w:rFonts w:ascii="Noto Sans" w:hAnsi="Noto Sans"/>
          <w:sz w:val="22"/>
          <w:szCs w:val="22"/>
        </w:rPr>
        <w:t>e</w:t>
      </w:r>
      <w:r w:rsidRPr="000656CF">
        <w:rPr>
          <w:rFonts w:ascii="Noto Sans" w:hAnsi="Noto Sans"/>
          <w:sz w:val="22"/>
          <w:szCs w:val="22"/>
        </w:rPr>
        <w:t>s</w:t>
      </w:r>
      <w:r w:rsidR="00C638C6">
        <w:rPr>
          <w:rFonts w:ascii="Noto Sans" w:hAnsi="Noto Sans"/>
          <w:sz w:val="22"/>
          <w:szCs w:val="22"/>
        </w:rPr>
        <w:t xml:space="preserve"> duen a terme</w:t>
      </w:r>
      <w:r w:rsidR="00D060CC" w:rsidRPr="000656CF">
        <w:rPr>
          <w:rFonts w:ascii="Noto Sans" w:hAnsi="Noto Sans"/>
          <w:sz w:val="22"/>
          <w:szCs w:val="22"/>
        </w:rPr>
        <w:t xml:space="preserve"> </w:t>
      </w:r>
      <w:r w:rsidR="009050B0" w:rsidRPr="000656CF">
        <w:rPr>
          <w:rFonts w:ascii="Noto Sans" w:hAnsi="Noto Sans"/>
          <w:sz w:val="22"/>
          <w:szCs w:val="22"/>
        </w:rPr>
        <w:t xml:space="preserve">i </w:t>
      </w:r>
      <w:r w:rsidR="00C638C6">
        <w:rPr>
          <w:rFonts w:ascii="Noto Sans" w:hAnsi="Noto Sans"/>
          <w:sz w:val="22"/>
          <w:szCs w:val="22"/>
        </w:rPr>
        <w:t>s’</w:t>
      </w:r>
      <w:r w:rsidR="009050B0" w:rsidRPr="000656CF">
        <w:rPr>
          <w:rFonts w:ascii="Noto Sans" w:hAnsi="Noto Sans"/>
          <w:sz w:val="22"/>
          <w:szCs w:val="22"/>
        </w:rPr>
        <w:t xml:space="preserve">ofereixen </w:t>
      </w:r>
      <w:r w:rsidRPr="000656CF">
        <w:rPr>
          <w:rFonts w:ascii="Noto Sans" w:hAnsi="Noto Sans"/>
          <w:sz w:val="22"/>
          <w:szCs w:val="22"/>
        </w:rPr>
        <w:t>múltiples</w:t>
      </w:r>
      <w:r w:rsidR="00D060CC" w:rsidRPr="000656CF">
        <w:rPr>
          <w:rFonts w:ascii="Noto Sans" w:hAnsi="Noto Sans"/>
          <w:sz w:val="22"/>
          <w:szCs w:val="22"/>
        </w:rPr>
        <w:t xml:space="preserve"> </w:t>
      </w:r>
      <w:r w:rsidRPr="000656CF">
        <w:rPr>
          <w:rFonts w:ascii="Noto Sans" w:hAnsi="Noto Sans"/>
          <w:sz w:val="22"/>
          <w:szCs w:val="22"/>
        </w:rPr>
        <w:t>serveis i activitats, la compatibilitat dels quals</w:t>
      </w:r>
      <w:r w:rsidR="00073697" w:rsidRPr="000656CF">
        <w:rPr>
          <w:rFonts w:ascii="Noto Sans" w:hAnsi="Noto Sans"/>
          <w:sz w:val="22"/>
          <w:szCs w:val="22"/>
        </w:rPr>
        <w:t xml:space="preserve"> </w:t>
      </w:r>
      <w:r w:rsidRPr="000656CF">
        <w:rPr>
          <w:rFonts w:ascii="Noto Sans" w:hAnsi="Noto Sans"/>
          <w:sz w:val="22"/>
          <w:szCs w:val="22"/>
        </w:rPr>
        <w:t>cal garantir per fer</w:t>
      </w:r>
      <w:r w:rsidR="00C638C6">
        <w:rPr>
          <w:rFonts w:ascii="Noto Sans" w:hAnsi="Noto Sans"/>
          <w:sz w:val="22"/>
          <w:szCs w:val="22"/>
        </w:rPr>
        <w:t>-ne</w:t>
      </w:r>
      <w:r w:rsidRPr="000656CF">
        <w:rPr>
          <w:rFonts w:ascii="Noto Sans" w:hAnsi="Noto Sans"/>
          <w:sz w:val="22"/>
          <w:szCs w:val="22"/>
        </w:rPr>
        <w:t xml:space="preserve"> possible el ple gaudi per part de la ciutadania</w:t>
      </w:r>
      <w:r w:rsidR="00C638C6">
        <w:rPr>
          <w:rFonts w:ascii="Noto Sans" w:hAnsi="Noto Sans"/>
          <w:sz w:val="22"/>
          <w:szCs w:val="22"/>
        </w:rPr>
        <w:t>,</w:t>
      </w:r>
      <w:r w:rsidRPr="000656CF">
        <w:rPr>
          <w:rFonts w:ascii="Noto Sans" w:hAnsi="Noto Sans"/>
          <w:sz w:val="22"/>
          <w:szCs w:val="22"/>
        </w:rPr>
        <w:t xml:space="preserve"> </w:t>
      </w:r>
      <w:r w:rsidR="00462F67" w:rsidRPr="000656CF">
        <w:rPr>
          <w:rFonts w:ascii="Noto Sans" w:hAnsi="Noto Sans"/>
          <w:sz w:val="22"/>
          <w:szCs w:val="22"/>
        </w:rPr>
        <w:t>evitant</w:t>
      </w:r>
      <w:r w:rsidRPr="000656CF">
        <w:rPr>
          <w:rFonts w:ascii="Noto Sans" w:hAnsi="Noto Sans"/>
          <w:sz w:val="22"/>
          <w:szCs w:val="22"/>
        </w:rPr>
        <w:t xml:space="preserve"> </w:t>
      </w:r>
      <w:r w:rsidR="00462F67" w:rsidRPr="000656CF">
        <w:rPr>
          <w:rFonts w:ascii="Noto Sans" w:hAnsi="Noto Sans"/>
          <w:sz w:val="22"/>
          <w:szCs w:val="22"/>
        </w:rPr>
        <w:t xml:space="preserve">a la vegada </w:t>
      </w:r>
      <w:r w:rsidRPr="000656CF">
        <w:rPr>
          <w:rFonts w:ascii="Noto Sans" w:hAnsi="Noto Sans"/>
          <w:sz w:val="22"/>
          <w:szCs w:val="22"/>
        </w:rPr>
        <w:t xml:space="preserve">que </w:t>
      </w:r>
      <w:r w:rsidR="00073697" w:rsidRPr="000656CF">
        <w:rPr>
          <w:rFonts w:ascii="Noto Sans" w:hAnsi="Noto Sans"/>
          <w:sz w:val="22"/>
          <w:szCs w:val="22"/>
        </w:rPr>
        <w:t>s’hi produeixin</w:t>
      </w:r>
      <w:r w:rsidRPr="000656CF">
        <w:rPr>
          <w:rFonts w:ascii="Noto Sans" w:hAnsi="Noto Sans"/>
          <w:sz w:val="22"/>
          <w:szCs w:val="22"/>
        </w:rPr>
        <w:t xml:space="preserve"> </w:t>
      </w:r>
      <w:r w:rsidR="00D060CC" w:rsidRPr="000656CF">
        <w:rPr>
          <w:rFonts w:ascii="Noto Sans" w:hAnsi="Noto Sans"/>
          <w:sz w:val="22"/>
          <w:szCs w:val="22"/>
        </w:rPr>
        <w:t>conductes</w:t>
      </w:r>
      <w:r w:rsidRPr="000656CF">
        <w:rPr>
          <w:rFonts w:ascii="Noto Sans" w:hAnsi="Noto Sans"/>
          <w:sz w:val="22"/>
          <w:szCs w:val="22"/>
        </w:rPr>
        <w:t xml:space="preserve"> que puguin ocasionar molèsties, com </w:t>
      </w:r>
      <w:r w:rsidR="00C638C6">
        <w:rPr>
          <w:rFonts w:ascii="Noto Sans" w:hAnsi="Noto Sans"/>
          <w:sz w:val="22"/>
          <w:szCs w:val="22"/>
        </w:rPr>
        <w:t>ara</w:t>
      </w:r>
      <w:r w:rsidRPr="000656CF">
        <w:rPr>
          <w:rFonts w:ascii="Noto Sans" w:hAnsi="Noto Sans"/>
          <w:sz w:val="22"/>
          <w:szCs w:val="22"/>
        </w:rPr>
        <w:t xml:space="preserve"> la brutícia que</w:t>
      </w:r>
      <w:r w:rsidR="00D060CC" w:rsidRPr="000656CF">
        <w:rPr>
          <w:rFonts w:ascii="Noto Sans" w:hAnsi="Noto Sans"/>
          <w:sz w:val="22"/>
          <w:szCs w:val="22"/>
        </w:rPr>
        <w:t xml:space="preserve"> </w:t>
      </w:r>
      <w:r w:rsidRPr="000656CF">
        <w:rPr>
          <w:rFonts w:ascii="Noto Sans" w:hAnsi="Noto Sans"/>
          <w:sz w:val="22"/>
          <w:szCs w:val="22"/>
        </w:rPr>
        <w:t xml:space="preserve">causen les </w:t>
      </w:r>
      <w:r w:rsidR="00073697" w:rsidRPr="000656CF">
        <w:rPr>
          <w:rFonts w:ascii="Noto Sans" w:hAnsi="Noto Sans"/>
          <w:sz w:val="22"/>
          <w:szCs w:val="22"/>
        </w:rPr>
        <w:t>llosques</w:t>
      </w:r>
      <w:r w:rsidRPr="000656CF">
        <w:rPr>
          <w:rFonts w:ascii="Noto Sans" w:hAnsi="Noto Sans"/>
          <w:sz w:val="22"/>
          <w:szCs w:val="22"/>
        </w:rPr>
        <w:t xml:space="preserve"> o el fum de</w:t>
      </w:r>
      <w:r w:rsidR="00073697" w:rsidRPr="000656CF">
        <w:rPr>
          <w:rFonts w:ascii="Noto Sans" w:hAnsi="Noto Sans"/>
          <w:sz w:val="22"/>
          <w:szCs w:val="22"/>
        </w:rPr>
        <w:t xml:space="preserve">ls </w:t>
      </w:r>
      <w:r w:rsidRPr="000656CF">
        <w:rPr>
          <w:rFonts w:ascii="Noto Sans" w:hAnsi="Noto Sans"/>
          <w:sz w:val="22"/>
          <w:szCs w:val="22"/>
        </w:rPr>
        <w:t>cigarrets.</w:t>
      </w:r>
    </w:p>
    <w:p w14:paraId="52B264EE" w14:textId="77777777" w:rsidR="00C638C6" w:rsidRDefault="00C638C6" w:rsidP="005215DC">
      <w:pPr>
        <w:spacing w:after="0"/>
        <w:jc w:val="both"/>
        <w:rPr>
          <w:rFonts w:ascii="Noto Sans" w:hAnsi="Noto Sans"/>
          <w:b/>
          <w:bCs/>
          <w:sz w:val="22"/>
          <w:szCs w:val="22"/>
        </w:rPr>
      </w:pPr>
      <w:r>
        <w:rPr>
          <w:rFonts w:ascii="Noto Sans" w:hAnsi="Noto Sans"/>
          <w:b/>
          <w:bCs/>
          <w:sz w:val="22"/>
          <w:szCs w:val="22"/>
        </w:rPr>
        <w:t>Article 1</w:t>
      </w:r>
    </w:p>
    <w:p w14:paraId="3E8D63D9" w14:textId="35AD4164" w:rsidR="001643AF" w:rsidRPr="000656CF" w:rsidRDefault="00060FD4" w:rsidP="005215DC">
      <w:pPr>
        <w:spacing w:after="0"/>
        <w:jc w:val="both"/>
        <w:rPr>
          <w:rFonts w:ascii="Noto Sans" w:hAnsi="Noto Sans"/>
          <w:b/>
          <w:bCs/>
          <w:sz w:val="22"/>
          <w:szCs w:val="22"/>
        </w:rPr>
      </w:pPr>
      <w:r w:rsidRPr="000656CF">
        <w:rPr>
          <w:rFonts w:ascii="Noto Sans" w:hAnsi="Noto Sans"/>
          <w:b/>
          <w:bCs/>
          <w:sz w:val="22"/>
          <w:szCs w:val="22"/>
        </w:rPr>
        <w:t>Objecte</w:t>
      </w:r>
      <w:r w:rsidR="00462F67" w:rsidRPr="000656CF">
        <w:rPr>
          <w:rFonts w:ascii="Noto Sans" w:hAnsi="Noto Sans"/>
          <w:b/>
          <w:bCs/>
          <w:sz w:val="22"/>
          <w:szCs w:val="22"/>
        </w:rPr>
        <w:t xml:space="preserve"> i finalitat</w:t>
      </w:r>
    </w:p>
    <w:p w14:paraId="0011C8CE" w14:textId="1D8A83C4" w:rsidR="00462F67" w:rsidRPr="000656CF" w:rsidRDefault="00462F67" w:rsidP="00462F67">
      <w:pPr>
        <w:jc w:val="both"/>
        <w:rPr>
          <w:rFonts w:ascii="Noto Sans" w:hAnsi="Noto Sans"/>
          <w:sz w:val="22"/>
          <w:szCs w:val="22"/>
        </w:rPr>
      </w:pPr>
      <w:r w:rsidRPr="000656CF">
        <w:rPr>
          <w:rFonts w:ascii="Noto Sans" w:hAnsi="Noto Sans"/>
          <w:sz w:val="22"/>
          <w:szCs w:val="22"/>
        </w:rPr>
        <w:t>Aquesta Ordenança té per objecte</w:t>
      </w:r>
      <w:r w:rsidR="00C638C6">
        <w:rPr>
          <w:rFonts w:ascii="Noto Sans" w:hAnsi="Noto Sans"/>
          <w:sz w:val="22"/>
          <w:szCs w:val="22"/>
        </w:rPr>
        <w:t xml:space="preserve"> la declaració de les platges d</w:t>
      </w:r>
      <w:r w:rsidRPr="000656CF">
        <w:rPr>
          <w:rFonts w:ascii="Noto Sans" w:hAnsi="Noto Sans"/>
          <w:sz w:val="22"/>
          <w:szCs w:val="22"/>
        </w:rPr>
        <w:t xml:space="preserve"> _______</w:t>
      </w:r>
      <w:r w:rsidR="00EF15BC">
        <w:rPr>
          <w:rFonts w:ascii="Noto Sans" w:hAnsi="Noto Sans"/>
          <w:sz w:val="22"/>
          <w:szCs w:val="22"/>
        </w:rPr>
        <w:t>___________</w:t>
      </w:r>
      <w:r w:rsidR="00C638C6">
        <w:rPr>
          <w:rFonts w:ascii="Noto Sans" w:hAnsi="Noto Sans"/>
          <w:sz w:val="22"/>
          <w:szCs w:val="22"/>
        </w:rPr>
        <w:t>, de</w:t>
      </w:r>
      <w:r w:rsidRPr="000656CF">
        <w:rPr>
          <w:rFonts w:ascii="Noto Sans" w:hAnsi="Noto Sans"/>
          <w:sz w:val="22"/>
          <w:szCs w:val="22"/>
        </w:rPr>
        <w:t xml:space="preserve">l municipi d </w:t>
      </w:r>
      <w:r w:rsidR="00EF15BC">
        <w:rPr>
          <w:rFonts w:ascii="Noto Sans" w:hAnsi="Noto Sans"/>
          <w:sz w:val="22"/>
          <w:szCs w:val="22"/>
        </w:rPr>
        <w:t>________________</w:t>
      </w:r>
      <w:r w:rsidRPr="000656CF">
        <w:rPr>
          <w:rFonts w:ascii="Noto Sans" w:hAnsi="Noto Sans"/>
          <w:sz w:val="22"/>
          <w:szCs w:val="22"/>
        </w:rPr>
        <w:t>______</w:t>
      </w:r>
      <w:r w:rsidR="00C638C6">
        <w:rPr>
          <w:rFonts w:ascii="Noto Sans" w:hAnsi="Noto Sans"/>
          <w:sz w:val="22"/>
          <w:szCs w:val="22"/>
        </w:rPr>
        <w:t>, com a p</w:t>
      </w:r>
      <w:r w:rsidR="0036742E">
        <w:rPr>
          <w:rFonts w:ascii="Noto Sans" w:hAnsi="Noto Sans"/>
          <w:sz w:val="22"/>
          <w:szCs w:val="22"/>
        </w:rPr>
        <w:t xml:space="preserve">latges </w:t>
      </w:r>
      <w:r w:rsidR="00C638C6">
        <w:rPr>
          <w:rFonts w:ascii="Noto Sans" w:hAnsi="Noto Sans"/>
          <w:sz w:val="22"/>
          <w:szCs w:val="22"/>
        </w:rPr>
        <w:t>s</w:t>
      </w:r>
      <w:r w:rsidR="0036742E">
        <w:rPr>
          <w:rFonts w:ascii="Noto Sans" w:hAnsi="Noto Sans"/>
          <w:sz w:val="22"/>
          <w:szCs w:val="22"/>
        </w:rPr>
        <w:t xml:space="preserve">ense </w:t>
      </w:r>
      <w:r w:rsidR="00C638C6">
        <w:rPr>
          <w:rFonts w:ascii="Noto Sans" w:hAnsi="Noto Sans"/>
          <w:sz w:val="22"/>
          <w:szCs w:val="22"/>
        </w:rPr>
        <w:t>f</w:t>
      </w:r>
      <w:r w:rsidR="0036742E">
        <w:rPr>
          <w:rFonts w:ascii="Noto Sans" w:hAnsi="Noto Sans"/>
          <w:sz w:val="22"/>
          <w:szCs w:val="22"/>
        </w:rPr>
        <w:t>um</w:t>
      </w:r>
      <w:r w:rsidRPr="000656CF">
        <w:rPr>
          <w:rFonts w:ascii="Noto Sans" w:hAnsi="Noto Sans"/>
          <w:sz w:val="22"/>
          <w:szCs w:val="22"/>
        </w:rPr>
        <w:t>.</w:t>
      </w:r>
    </w:p>
    <w:p w14:paraId="45512F56" w14:textId="3E937E42" w:rsidR="00462F67" w:rsidRDefault="00462F67" w:rsidP="00462F67">
      <w:pPr>
        <w:jc w:val="both"/>
        <w:rPr>
          <w:rFonts w:ascii="Noto Sans" w:hAnsi="Noto Sans"/>
          <w:sz w:val="22"/>
          <w:szCs w:val="22"/>
        </w:rPr>
      </w:pPr>
      <w:r w:rsidRPr="000656CF">
        <w:rPr>
          <w:rFonts w:ascii="Noto Sans" w:hAnsi="Noto Sans"/>
          <w:sz w:val="22"/>
          <w:szCs w:val="22"/>
        </w:rPr>
        <w:t>A</w:t>
      </w:r>
      <w:r w:rsidR="00233D2C">
        <w:rPr>
          <w:rFonts w:ascii="Noto Sans" w:hAnsi="Noto Sans"/>
          <w:sz w:val="22"/>
          <w:szCs w:val="22"/>
        </w:rPr>
        <w:t xml:space="preserve">ixí mateix, </w:t>
      </w:r>
      <w:r w:rsidRPr="000656CF">
        <w:rPr>
          <w:rFonts w:ascii="Noto Sans" w:hAnsi="Noto Sans"/>
          <w:sz w:val="22"/>
          <w:szCs w:val="22"/>
        </w:rPr>
        <w:t>estableix la prohibició de fumar</w:t>
      </w:r>
      <w:r w:rsidR="00233D2C">
        <w:rPr>
          <w:rFonts w:ascii="Noto Sans" w:hAnsi="Noto Sans"/>
          <w:sz w:val="22"/>
          <w:szCs w:val="22"/>
        </w:rPr>
        <w:t xml:space="preserve"> en</w:t>
      </w:r>
      <w:r w:rsidRPr="000656CF">
        <w:rPr>
          <w:rFonts w:ascii="Noto Sans" w:hAnsi="Noto Sans"/>
          <w:sz w:val="22"/>
          <w:szCs w:val="22"/>
        </w:rPr>
        <w:t xml:space="preserve"> </w:t>
      </w:r>
      <w:r w:rsidR="0036742E">
        <w:rPr>
          <w:rFonts w:ascii="Noto Sans" w:hAnsi="Noto Sans"/>
          <w:sz w:val="22"/>
          <w:szCs w:val="22"/>
        </w:rPr>
        <w:t xml:space="preserve">aquestes </w:t>
      </w:r>
      <w:r w:rsidRPr="000656CF">
        <w:rPr>
          <w:rFonts w:ascii="Noto Sans" w:hAnsi="Noto Sans"/>
          <w:sz w:val="22"/>
          <w:szCs w:val="22"/>
        </w:rPr>
        <w:t>platges</w:t>
      </w:r>
      <w:r w:rsidR="00233D2C">
        <w:rPr>
          <w:rFonts w:ascii="Noto Sans" w:hAnsi="Noto Sans"/>
          <w:sz w:val="22"/>
          <w:szCs w:val="22"/>
        </w:rPr>
        <w:t>,</w:t>
      </w:r>
      <w:r w:rsidRPr="000656CF">
        <w:rPr>
          <w:rFonts w:ascii="Noto Sans" w:hAnsi="Noto Sans"/>
          <w:sz w:val="22"/>
          <w:szCs w:val="22"/>
        </w:rPr>
        <w:t xml:space="preserve"> amb la finalitat de reduir</w:t>
      </w:r>
      <w:r w:rsidR="00233D2C">
        <w:rPr>
          <w:rFonts w:ascii="Noto Sans" w:hAnsi="Noto Sans"/>
          <w:sz w:val="22"/>
          <w:szCs w:val="22"/>
        </w:rPr>
        <w:t xml:space="preserve"> els risc</w:t>
      </w:r>
      <w:r w:rsidRPr="000656CF">
        <w:rPr>
          <w:rFonts w:ascii="Noto Sans" w:hAnsi="Noto Sans"/>
          <w:sz w:val="22"/>
          <w:szCs w:val="22"/>
        </w:rPr>
        <w:t>s per a la salut associats al tabac,</w:t>
      </w:r>
      <w:r w:rsidR="00233D2C">
        <w:rPr>
          <w:rFonts w:ascii="Noto Sans" w:hAnsi="Noto Sans"/>
          <w:sz w:val="22"/>
          <w:szCs w:val="22"/>
        </w:rPr>
        <w:t xml:space="preserve"> i</w:t>
      </w:r>
      <w:r w:rsidRPr="000656CF">
        <w:rPr>
          <w:rFonts w:ascii="Noto Sans" w:hAnsi="Noto Sans"/>
          <w:sz w:val="22"/>
          <w:szCs w:val="22"/>
        </w:rPr>
        <w:t xml:space="preserve"> afavori</w:t>
      </w:r>
      <w:r w:rsidR="00233D2C">
        <w:rPr>
          <w:rFonts w:ascii="Noto Sans" w:hAnsi="Noto Sans"/>
          <w:sz w:val="22"/>
          <w:szCs w:val="22"/>
        </w:rPr>
        <w:t>r</w:t>
      </w:r>
      <w:r w:rsidRPr="000656CF">
        <w:rPr>
          <w:rFonts w:ascii="Noto Sans" w:hAnsi="Noto Sans"/>
          <w:sz w:val="22"/>
          <w:szCs w:val="22"/>
        </w:rPr>
        <w:t xml:space="preserve"> la reducció de la contaminació i la millora de la qualitat del paisatge dels espais naturals.</w:t>
      </w:r>
    </w:p>
    <w:p w14:paraId="0DD2406A" w14:textId="77777777" w:rsidR="00233D2C" w:rsidRDefault="00233D2C" w:rsidP="005215DC">
      <w:pPr>
        <w:spacing w:after="0"/>
        <w:jc w:val="both"/>
        <w:rPr>
          <w:rFonts w:ascii="Noto Sans" w:hAnsi="Noto Sans"/>
          <w:b/>
          <w:bCs/>
          <w:sz w:val="22"/>
          <w:szCs w:val="22"/>
        </w:rPr>
      </w:pPr>
      <w:r>
        <w:rPr>
          <w:rFonts w:ascii="Noto Sans" w:hAnsi="Noto Sans"/>
          <w:b/>
          <w:bCs/>
          <w:sz w:val="22"/>
          <w:szCs w:val="22"/>
        </w:rPr>
        <w:t>Article 2</w:t>
      </w:r>
    </w:p>
    <w:p w14:paraId="1194446D" w14:textId="682C7D5D" w:rsidR="00462F67" w:rsidRPr="000656CF" w:rsidRDefault="003B32B4" w:rsidP="005215DC">
      <w:pPr>
        <w:spacing w:after="0"/>
        <w:jc w:val="both"/>
        <w:rPr>
          <w:rFonts w:ascii="Noto Sans" w:hAnsi="Noto Sans"/>
          <w:b/>
          <w:bCs/>
          <w:sz w:val="22"/>
          <w:szCs w:val="22"/>
        </w:rPr>
      </w:pPr>
      <w:r w:rsidRPr="000656CF">
        <w:rPr>
          <w:rFonts w:ascii="Noto Sans" w:hAnsi="Noto Sans"/>
          <w:b/>
          <w:bCs/>
          <w:sz w:val="22"/>
          <w:szCs w:val="22"/>
        </w:rPr>
        <w:t>Definicions</w:t>
      </w:r>
    </w:p>
    <w:p w14:paraId="45FD2FDB" w14:textId="14B13FFE" w:rsidR="003B32B4" w:rsidRPr="0036742E" w:rsidRDefault="003B32B4" w:rsidP="00800DA2">
      <w:pPr>
        <w:jc w:val="both"/>
        <w:rPr>
          <w:rFonts w:ascii="Noto Sans" w:hAnsi="Noto Sans"/>
          <w:sz w:val="22"/>
          <w:szCs w:val="22"/>
        </w:rPr>
      </w:pPr>
      <w:r w:rsidRPr="008F2CC7">
        <w:rPr>
          <w:rFonts w:ascii="Noto Sans" w:hAnsi="Noto Sans"/>
          <w:sz w:val="22"/>
          <w:szCs w:val="22"/>
        </w:rPr>
        <w:t xml:space="preserve">Fumar: </w:t>
      </w:r>
      <w:r w:rsidR="00233D2C">
        <w:rPr>
          <w:rFonts w:ascii="Noto Sans" w:eastAsia="Times New Roman" w:hAnsi="Noto Sans" w:cs="Times New Roman"/>
          <w:sz w:val="22"/>
          <w:szCs w:val="22"/>
          <w:lang w:eastAsia="es-ES"/>
        </w:rPr>
        <w:t>e</w:t>
      </w:r>
      <w:r w:rsidR="0036742E" w:rsidRPr="008F2CC7">
        <w:rPr>
          <w:rFonts w:ascii="Noto Sans" w:eastAsia="Times New Roman" w:hAnsi="Noto Sans" w:cs="Times New Roman"/>
          <w:sz w:val="22"/>
          <w:szCs w:val="22"/>
          <w:lang w:eastAsia="es-ES"/>
        </w:rPr>
        <w:t xml:space="preserve">s considera fumar qualsevol acte que impliqui </w:t>
      </w:r>
      <w:r w:rsidR="00233D2C">
        <w:rPr>
          <w:rFonts w:ascii="Noto Sans" w:eastAsia="Times New Roman" w:hAnsi="Noto Sans" w:cs="Times New Roman"/>
          <w:sz w:val="22"/>
          <w:szCs w:val="22"/>
          <w:lang w:eastAsia="es-ES"/>
        </w:rPr>
        <w:t>inhalar</w:t>
      </w:r>
      <w:r w:rsidR="0036742E" w:rsidRPr="008F2CC7">
        <w:rPr>
          <w:rFonts w:ascii="Noto Sans" w:eastAsia="Times New Roman" w:hAnsi="Noto Sans" w:cs="Times New Roman"/>
          <w:sz w:val="22"/>
          <w:szCs w:val="22"/>
          <w:lang w:eastAsia="es-ES"/>
        </w:rPr>
        <w:t>, exhala</w:t>
      </w:r>
      <w:r w:rsidR="00233D2C">
        <w:rPr>
          <w:rFonts w:ascii="Noto Sans" w:eastAsia="Times New Roman" w:hAnsi="Noto Sans" w:cs="Times New Roman"/>
          <w:sz w:val="22"/>
          <w:szCs w:val="22"/>
          <w:lang w:eastAsia="es-ES"/>
        </w:rPr>
        <w:t>r</w:t>
      </w:r>
      <w:r w:rsidR="0036742E" w:rsidRPr="008F2CC7">
        <w:rPr>
          <w:rFonts w:ascii="Noto Sans" w:eastAsia="Times New Roman" w:hAnsi="Noto Sans" w:cs="Times New Roman"/>
          <w:sz w:val="22"/>
          <w:szCs w:val="22"/>
          <w:lang w:eastAsia="es-ES"/>
        </w:rPr>
        <w:t xml:space="preserve"> o posa</w:t>
      </w:r>
      <w:r w:rsidR="00233D2C">
        <w:rPr>
          <w:rFonts w:ascii="Noto Sans" w:eastAsia="Times New Roman" w:hAnsi="Noto Sans" w:cs="Times New Roman"/>
          <w:sz w:val="22"/>
          <w:szCs w:val="22"/>
          <w:lang w:eastAsia="es-ES"/>
        </w:rPr>
        <w:t>r en contacte amb foc</w:t>
      </w:r>
      <w:r w:rsidR="00712C43" w:rsidRPr="008F2CC7">
        <w:rPr>
          <w:rFonts w:ascii="Noto Sans" w:eastAsia="Times New Roman" w:hAnsi="Noto Sans" w:cs="Times New Roman"/>
          <w:sz w:val="22"/>
          <w:szCs w:val="22"/>
          <w:lang w:eastAsia="es-ES"/>
        </w:rPr>
        <w:t xml:space="preserve"> </w:t>
      </w:r>
      <w:r w:rsidR="0036742E" w:rsidRPr="008F2CC7">
        <w:rPr>
          <w:rFonts w:ascii="Noto Sans" w:eastAsia="Times New Roman" w:hAnsi="Noto Sans" w:cs="Times New Roman"/>
          <w:sz w:val="22"/>
          <w:szCs w:val="22"/>
          <w:lang w:eastAsia="es-ES"/>
        </w:rPr>
        <w:t>e</w:t>
      </w:r>
      <w:r w:rsidR="00712C43" w:rsidRPr="008F2CC7">
        <w:rPr>
          <w:rFonts w:ascii="Noto Sans" w:eastAsia="Times New Roman" w:hAnsi="Noto Sans" w:cs="Times New Roman"/>
          <w:sz w:val="22"/>
          <w:szCs w:val="22"/>
          <w:lang w:eastAsia="es-ES"/>
        </w:rPr>
        <w:t>ls</w:t>
      </w:r>
      <w:r w:rsidR="0036742E" w:rsidRPr="008F2CC7">
        <w:rPr>
          <w:rFonts w:ascii="Noto Sans" w:eastAsia="Times New Roman" w:hAnsi="Noto Sans" w:cs="Times New Roman"/>
          <w:sz w:val="22"/>
          <w:szCs w:val="22"/>
          <w:lang w:eastAsia="es-ES"/>
        </w:rPr>
        <w:t xml:space="preserve"> productes del tabac</w:t>
      </w:r>
      <w:r w:rsidR="0041163F" w:rsidRPr="008F2CC7">
        <w:rPr>
          <w:rFonts w:ascii="Noto Sans" w:eastAsia="Times New Roman" w:hAnsi="Noto Sans" w:cs="Times New Roman"/>
          <w:sz w:val="22"/>
          <w:szCs w:val="22"/>
          <w:lang w:eastAsia="es-ES"/>
        </w:rPr>
        <w:t>.</w:t>
      </w:r>
    </w:p>
    <w:p w14:paraId="31B7B8F1" w14:textId="2504A9D2" w:rsidR="003B32B4" w:rsidRPr="000656CF" w:rsidRDefault="003B32B4" w:rsidP="00800DA2">
      <w:pPr>
        <w:jc w:val="both"/>
        <w:rPr>
          <w:rFonts w:ascii="Noto Sans" w:hAnsi="Noto Sans"/>
          <w:sz w:val="22"/>
          <w:szCs w:val="22"/>
        </w:rPr>
      </w:pPr>
      <w:r w:rsidRPr="000656CF">
        <w:rPr>
          <w:rFonts w:ascii="Noto Sans" w:hAnsi="Noto Sans"/>
          <w:sz w:val="22"/>
          <w:szCs w:val="22"/>
        </w:rPr>
        <w:t xml:space="preserve">Zona de </w:t>
      </w:r>
      <w:r w:rsidR="00BC6321" w:rsidRPr="000656CF">
        <w:rPr>
          <w:rFonts w:ascii="Noto Sans" w:hAnsi="Noto Sans"/>
          <w:sz w:val="22"/>
          <w:szCs w:val="22"/>
        </w:rPr>
        <w:t>platja</w:t>
      </w:r>
      <w:r w:rsidR="00362ABD">
        <w:rPr>
          <w:rFonts w:ascii="Noto Sans" w:hAnsi="Noto Sans"/>
          <w:sz w:val="22"/>
          <w:szCs w:val="22"/>
        </w:rPr>
        <w:t>: s</w:t>
      </w:r>
      <w:r w:rsidRPr="000656CF">
        <w:rPr>
          <w:rFonts w:ascii="Noto Sans" w:hAnsi="Noto Sans"/>
          <w:sz w:val="22"/>
          <w:szCs w:val="22"/>
        </w:rPr>
        <w:t xml:space="preserve">’entén com l’espai </w:t>
      </w:r>
      <w:r w:rsidR="009E0A4F" w:rsidRPr="000656CF">
        <w:rPr>
          <w:rFonts w:ascii="Noto Sans" w:hAnsi="Noto Sans"/>
          <w:sz w:val="22"/>
          <w:szCs w:val="22"/>
        </w:rPr>
        <w:t>integrat</w:t>
      </w:r>
      <w:r w:rsidRPr="000656CF">
        <w:rPr>
          <w:rFonts w:ascii="Noto Sans" w:hAnsi="Noto Sans"/>
          <w:sz w:val="22"/>
          <w:szCs w:val="22"/>
        </w:rPr>
        <w:t xml:space="preserve"> per </w:t>
      </w:r>
      <w:r w:rsidR="009E0A4F" w:rsidRPr="000656CF">
        <w:rPr>
          <w:rFonts w:ascii="Noto Sans" w:hAnsi="Noto Sans"/>
          <w:sz w:val="22"/>
          <w:szCs w:val="22"/>
        </w:rPr>
        <w:t xml:space="preserve">l’àrea </w:t>
      </w:r>
      <w:r w:rsidRPr="000656CF">
        <w:rPr>
          <w:rFonts w:ascii="Noto Sans" w:hAnsi="Noto Sans"/>
          <w:sz w:val="22"/>
          <w:szCs w:val="22"/>
        </w:rPr>
        <w:t>de la costa, incloent-hi les àrees d'accés</w:t>
      </w:r>
      <w:r w:rsidR="00FB2266" w:rsidRPr="000656CF">
        <w:rPr>
          <w:rFonts w:ascii="Noto Sans" w:hAnsi="Noto Sans"/>
          <w:sz w:val="22"/>
          <w:szCs w:val="22"/>
        </w:rPr>
        <w:t xml:space="preserve">, </w:t>
      </w:r>
      <w:r w:rsidR="009E0A4F" w:rsidRPr="000656CF">
        <w:rPr>
          <w:rFonts w:ascii="Noto Sans" w:hAnsi="Noto Sans"/>
          <w:sz w:val="22"/>
          <w:szCs w:val="22"/>
        </w:rPr>
        <w:t>de descans dels banyistes</w:t>
      </w:r>
      <w:r w:rsidR="00FB2266" w:rsidRPr="000656CF">
        <w:rPr>
          <w:rFonts w:ascii="Noto Sans" w:hAnsi="Noto Sans"/>
          <w:sz w:val="22"/>
          <w:szCs w:val="22"/>
        </w:rPr>
        <w:t xml:space="preserve"> i de serveis </w:t>
      </w:r>
      <w:r w:rsidR="00362ABD">
        <w:rPr>
          <w:rFonts w:ascii="Noto Sans" w:hAnsi="Noto Sans"/>
          <w:sz w:val="22"/>
          <w:szCs w:val="22"/>
        </w:rPr>
        <w:t>c</w:t>
      </w:r>
      <w:r w:rsidR="00FB2266" w:rsidRPr="000656CF">
        <w:rPr>
          <w:rFonts w:ascii="Noto Sans" w:hAnsi="Noto Sans"/>
          <w:sz w:val="22"/>
          <w:szCs w:val="22"/>
        </w:rPr>
        <w:t>om</w:t>
      </w:r>
      <w:r w:rsidR="00362ABD">
        <w:rPr>
          <w:rFonts w:ascii="Noto Sans" w:hAnsi="Noto Sans"/>
          <w:sz w:val="22"/>
          <w:szCs w:val="22"/>
        </w:rPr>
        <w:t xml:space="preserve">uns </w:t>
      </w:r>
      <w:r w:rsidR="00FB2266" w:rsidRPr="000656CF">
        <w:rPr>
          <w:rFonts w:ascii="Noto Sans" w:hAnsi="Noto Sans"/>
          <w:sz w:val="22"/>
          <w:szCs w:val="22"/>
        </w:rPr>
        <w:t>com dutxes, banys, vestidors i altres semblants</w:t>
      </w:r>
      <w:r w:rsidRPr="000656CF">
        <w:rPr>
          <w:rFonts w:ascii="Noto Sans" w:hAnsi="Noto Sans"/>
          <w:sz w:val="22"/>
          <w:szCs w:val="22"/>
        </w:rPr>
        <w:t xml:space="preserve">, </w:t>
      </w:r>
      <w:r w:rsidR="00BC6321" w:rsidRPr="000656CF">
        <w:rPr>
          <w:rFonts w:ascii="Noto Sans" w:hAnsi="Noto Sans"/>
          <w:sz w:val="22"/>
          <w:szCs w:val="22"/>
        </w:rPr>
        <w:t xml:space="preserve">així com les </w:t>
      </w:r>
      <w:r w:rsidRPr="000656CF">
        <w:rPr>
          <w:rFonts w:ascii="Noto Sans" w:hAnsi="Noto Sans"/>
          <w:sz w:val="22"/>
          <w:szCs w:val="22"/>
        </w:rPr>
        <w:t xml:space="preserve">zones </w:t>
      </w:r>
      <w:r w:rsidR="009E0A4F" w:rsidRPr="000656CF">
        <w:rPr>
          <w:rFonts w:ascii="Noto Sans" w:hAnsi="Noto Sans"/>
          <w:sz w:val="22"/>
          <w:szCs w:val="22"/>
        </w:rPr>
        <w:t>de la mar utilitzades pel banyistes</w:t>
      </w:r>
      <w:r w:rsidR="00BC6321" w:rsidRPr="000656CF">
        <w:rPr>
          <w:rFonts w:ascii="Noto Sans" w:hAnsi="Noto Sans"/>
          <w:sz w:val="22"/>
          <w:szCs w:val="22"/>
        </w:rPr>
        <w:t xml:space="preserve">, amb independència de que </w:t>
      </w:r>
      <w:r w:rsidR="005215DC">
        <w:rPr>
          <w:rFonts w:ascii="Noto Sans" w:hAnsi="Noto Sans"/>
          <w:sz w:val="22"/>
          <w:szCs w:val="22"/>
        </w:rPr>
        <w:t>si es tracta</w:t>
      </w:r>
      <w:r w:rsidR="00BC6321" w:rsidRPr="000656CF">
        <w:rPr>
          <w:rFonts w:ascii="Noto Sans" w:hAnsi="Noto Sans"/>
          <w:sz w:val="22"/>
          <w:szCs w:val="22"/>
        </w:rPr>
        <w:t xml:space="preserve"> d’espais costaners on no hi ha </w:t>
      </w:r>
      <w:r w:rsidR="005215DC">
        <w:rPr>
          <w:rFonts w:ascii="Noto Sans" w:hAnsi="Noto Sans"/>
          <w:sz w:val="22"/>
          <w:szCs w:val="22"/>
        </w:rPr>
        <w:t>arena</w:t>
      </w:r>
      <w:r w:rsidR="00A24716" w:rsidRPr="000656CF">
        <w:rPr>
          <w:rFonts w:ascii="Noto Sans" w:hAnsi="Noto Sans"/>
          <w:sz w:val="22"/>
          <w:szCs w:val="22"/>
        </w:rPr>
        <w:t>.</w:t>
      </w:r>
    </w:p>
    <w:p w14:paraId="703ED070" w14:textId="526B6F72" w:rsidR="003B32B4" w:rsidRPr="000656CF" w:rsidRDefault="005215DC" w:rsidP="00800DA2">
      <w:pPr>
        <w:jc w:val="both"/>
        <w:rPr>
          <w:rFonts w:ascii="Noto Sans" w:hAnsi="Noto Sans"/>
          <w:sz w:val="22"/>
          <w:szCs w:val="22"/>
        </w:rPr>
      </w:pPr>
      <w:r>
        <w:rPr>
          <w:rFonts w:ascii="Noto Sans" w:hAnsi="Noto Sans"/>
          <w:sz w:val="22"/>
          <w:szCs w:val="22"/>
        </w:rPr>
        <w:lastRenderedPageBreak/>
        <w:t>Residu de tabac: i</w:t>
      </w:r>
      <w:r w:rsidR="003B32B4" w:rsidRPr="000656CF">
        <w:rPr>
          <w:rFonts w:ascii="Noto Sans" w:hAnsi="Noto Sans"/>
          <w:sz w:val="22"/>
          <w:szCs w:val="22"/>
        </w:rPr>
        <w:t xml:space="preserve">nclou tot material relacionat amb l’acte de </w:t>
      </w:r>
      <w:r w:rsidR="003B32B4" w:rsidRPr="008F2CC7">
        <w:rPr>
          <w:rFonts w:ascii="Noto Sans" w:hAnsi="Noto Sans"/>
          <w:sz w:val="22"/>
          <w:szCs w:val="22"/>
        </w:rPr>
        <w:t>fumar (cendr</w:t>
      </w:r>
      <w:r>
        <w:rPr>
          <w:rFonts w:ascii="Noto Sans" w:hAnsi="Noto Sans"/>
          <w:sz w:val="22"/>
          <w:szCs w:val="22"/>
        </w:rPr>
        <w:t>a</w:t>
      </w:r>
      <w:r w:rsidR="003B32B4" w:rsidRPr="008F2CC7">
        <w:rPr>
          <w:rFonts w:ascii="Noto Sans" w:hAnsi="Noto Sans"/>
          <w:sz w:val="22"/>
          <w:szCs w:val="22"/>
        </w:rPr>
        <w:t>, filtres,</w:t>
      </w:r>
      <w:r w:rsidR="00BC6321" w:rsidRPr="008F2CC7">
        <w:rPr>
          <w:rFonts w:ascii="Noto Sans" w:hAnsi="Noto Sans"/>
          <w:sz w:val="22"/>
          <w:szCs w:val="22"/>
        </w:rPr>
        <w:t xml:space="preserve"> llosques,</w:t>
      </w:r>
      <w:r w:rsidR="008F2CC7" w:rsidRPr="008F2CC7">
        <w:rPr>
          <w:rFonts w:ascii="Noto Sans" w:hAnsi="Noto Sans"/>
          <w:sz w:val="22"/>
          <w:szCs w:val="22"/>
        </w:rPr>
        <w:t xml:space="preserve"> cigarretes no consumides</w:t>
      </w:r>
      <w:r w:rsidR="003B32B4" w:rsidRPr="008F2CC7">
        <w:rPr>
          <w:rFonts w:ascii="Noto Sans" w:hAnsi="Noto Sans"/>
          <w:sz w:val="22"/>
          <w:szCs w:val="22"/>
        </w:rPr>
        <w:t>, etc.), que pot ser</w:t>
      </w:r>
      <w:r w:rsidR="003B32B4" w:rsidRPr="000656CF">
        <w:rPr>
          <w:rFonts w:ascii="Noto Sans" w:hAnsi="Noto Sans"/>
          <w:sz w:val="22"/>
          <w:szCs w:val="22"/>
        </w:rPr>
        <w:t xml:space="preserve"> considerat contaminant.</w:t>
      </w:r>
    </w:p>
    <w:p w14:paraId="3D3BCFEE" w14:textId="77777777" w:rsidR="005215DC" w:rsidRDefault="005215DC" w:rsidP="005215DC">
      <w:pPr>
        <w:spacing w:after="0"/>
        <w:jc w:val="both"/>
        <w:rPr>
          <w:rFonts w:ascii="Noto Sans" w:hAnsi="Noto Sans"/>
          <w:b/>
          <w:bCs/>
          <w:sz w:val="22"/>
          <w:szCs w:val="22"/>
        </w:rPr>
      </w:pPr>
      <w:r>
        <w:rPr>
          <w:rFonts w:ascii="Noto Sans" w:hAnsi="Noto Sans"/>
          <w:b/>
          <w:bCs/>
          <w:sz w:val="22"/>
          <w:szCs w:val="22"/>
        </w:rPr>
        <w:t>Article 3</w:t>
      </w:r>
    </w:p>
    <w:p w14:paraId="68D17D89" w14:textId="46A82FBA" w:rsidR="003B32B4" w:rsidRPr="00181B5B" w:rsidRDefault="00FB2266" w:rsidP="005215DC">
      <w:pPr>
        <w:spacing w:after="0"/>
        <w:jc w:val="both"/>
        <w:rPr>
          <w:rFonts w:ascii="Noto Sans" w:hAnsi="Noto Sans"/>
          <w:b/>
          <w:bCs/>
          <w:sz w:val="22"/>
          <w:szCs w:val="22"/>
        </w:rPr>
      </w:pPr>
      <w:r w:rsidRPr="00181B5B">
        <w:rPr>
          <w:rFonts w:ascii="Noto Sans" w:hAnsi="Noto Sans"/>
          <w:b/>
          <w:bCs/>
          <w:sz w:val="22"/>
          <w:szCs w:val="22"/>
        </w:rPr>
        <w:t>Fonament de la regulació</w:t>
      </w:r>
    </w:p>
    <w:p w14:paraId="2094B672" w14:textId="157C22A3" w:rsidR="00F72D79" w:rsidRDefault="00F72D79" w:rsidP="00F72D79">
      <w:pPr>
        <w:jc w:val="both"/>
        <w:rPr>
          <w:rFonts w:ascii="Noto Sans" w:hAnsi="Noto Sans"/>
          <w:sz w:val="22"/>
          <w:szCs w:val="22"/>
        </w:rPr>
      </w:pPr>
      <w:r w:rsidRPr="00181B5B">
        <w:rPr>
          <w:rFonts w:ascii="Noto Sans" w:hAnsi="Noto Sans"/>
          <w:sz w:val="22"/>
          <w:szCs w:val="22"/>
        </w:rPr>
        <w:t xml:space="preserve">El fonament principal d’aquesta </w:t>
      </w:r>
      <w:r w:rsidR="00FB2266" w:rsidRPr="00181B5B">
        <w:rPr>
          <w:rFonts w:ascii="Noto Sans" w:hAnsi="Noto Sans"/>
          <w:sz w:val="22"/>
          <w:szCs w:val="22"/>
        </w:rPr>
        <w:t>prohibició</w:t>
      </w:r>
      <w:r w:rsidR="005215DC">
        <w:rPr>
          <w:rFonts w:ascii="Noto Sans" w:hAnsi="Noto Sans"/>
          <w:sz w:val="22"/>
          <w:szCs w:val="22"/>
        </w:rPr>
        <w:t xml:space="preserve"> es troba </w:t>
      </w:r>
      <w:r w:rsidRPr="00181B5B">
        <w:rPr>
          <w:rFonts w:ascii="Noto Sans" w:hAnsi="Noto Sans"/>
          <w:sz w:val="22"/>
          <w:szCs w:val="22"/>
        </w:rPr>
        <w:t xml:space="preserve">en la </w:t>
      </w:r>
      <w:r w:rsidR="005215DC" w:rsidRPr="000656CF">
        <w:rPr>
          <w:rFonts w:ascii="Noto Sans" w:hAnsi="Noto Sans"/>
          <w:sz w:val="22"/>
          <w:szCs w:val="22"/>
        </w:rPr>
        <w:t>Llei 7/2022, de 8 d'abril, de residus i sòls contaminats per a una economia circular</w:t>
      </w:r>
      <w:r w:rsidR="005215DC">
        <w:rPr>
          <w:rFonts w:ascii="Noto Sans" w:hAnsi="Noto Sans"/>
          <w:sz w:val="22"/>
          <w:szCs w:val="22"/>
        </w:rPr>
        <w:t xml:space="preserve">, en </w:t>
      </w:r>
      <w:r w:rsidR="005215DC" w:rsidRPr="000656CF">
        <w:rPr>
          <w:rFonts w:ascii="Noto Sans" w:hAnsi="Noto Sans"/>
          <w:sz w:val="22"/>
          <w:szCs w:val="22"/>
        </w:rPr>
        <w:t>l</w:t>
      </w:r>
      <w:r w:rsidR="005215DC">
        <w:rPr>
          <w:rFonts w:ascii="Noto Sans" w:hAnsi="Noto Sans"/>
          <w:sz w:val="22"/>
          <w:szCs w:val="22"/>
        </w:rPr>
        <w:t>’</w:t>
      </w:r>
      <w:r w:rsidR="005215DC" w:rsidRPr="000656CF">
        <w:rPr>
          <w:rFonts w:ascii="Noto Sans" w:hAnsi="Noto Sans"/>
          <w:sz w:val="22"/>
          <w:szCs w:val="22"/>
        </w:rPr>
        <w:t>article 18.</w:t>
      </w:r>
      <w:r w:rsidR="005215DC" w:rsidRPr="00E82EB1">
        <w:rPr>
          <w:rFonts w:ascii="Noto Sans" w:hAnsi="Noto Sans"/>
          <w:i/>
          <w:sz w:val="22"/>
          <w:szCs w:val="22"/>
        </w:rPr>
        <w:t>l</w:t>
      </w:r>
      <w:r w:rsidR="005215DC">
        <w:rPr>
          <w:rFonts w:ascii="Noto Sans" w:hAnsi="Noto Sans"/>
          <w:sz w:val="22"/>
          <w:szCs w:val="22"/>
        </w:rPr>
        <w:t>)</w:t>
      </w:r>
      <w:r w:rsidR="005215DC" w:rsidRPr="000656CF">
        <w:rPr>
          <w:rFonts w:ascii="Noto Sans" w:hAnsi="Noto Sans"/>
          <w:sz w:val="22"/>
          <w:szCs w:val="22"/>
        </w:rPr>
        <w:t xml:space="preserve">  preveu que els ajuntaments pod</w:t>
      </w:r>
      <w:r w:rsidR="005215DC">
        <w:rPr>
          <w:rFonts w:ascii="Noto Sans" w:hAnsi="Noto Sans"/>
          <w:sz w:val="22"/>
          <w:szCs w:val="22"/>
        </w:rPr>
        <w:t>e</w:t>
      </w:r>
      <w:r w:rsidR="005215DC" w:rsidRPr="000656CF">
        <w:rPr>
          <w:rFonts w:ascii="Noto Sans" w:hAnsi="Noto Sans"/>
          <w:sz w:val="22"/>
          <w:szCs w:val="22"/>
        </w:rPr>
        <w:t xml:space="preserve">n </w:t>
      </w:r>
      <w:r w:rsidR="005215DC">
        <w:rPr>
          <w:rFonts w:ascii="Noto Sans" w:hAnsi="Noto Sans"/>
          <w:sz w:val="22"/>
          <w:szCs w:val="22"/>
        </w:rPr>
        <w:t>regular</w:t>
      </w:r>
      <w:r w:rsidR="005215DC" w:rsidRPr="000656CF">
        <w:rPr>
          <w:rFonts w:ascii="Noto Sans" w:hAnsi="Noto Sans"/>
          <w:sz w:val="22"/>
          <w:szCs w:val="22"/>
        </w:rPr>
        <w:t xml:space="preserve">, entre d’altres, les limitacions per </w:t>
      </w:r>
      <w:r w:rsidR="005215DC">
        <w:rPr>
          <w:rFonts w:ascii="Noto Sans" w:hAnsi="Noto Sans"/>
          <w:sz w:val="22"/>
          <w:szCs w:val="22"/>
        </w:rPr>
        <w:t>fumar a les platges, i que pode</w:t>
      </w:r>
      <w:r w:rsidR="005215DC" w:rsidRPr="000656CF">
        <w:rPr>
          <w:rFonts w:ascii="Noto Sans" w:hAnsi="Noto Sans"/>
          <w:sz w:val="22"/>
          <w:szCs w:val="22"/>
        </w:rPr>
        <w:t>n exercir la seva potestat sancionadora d'acord amb el règim d'infraccions i sancions de l</w:t>
      </w:r>
      <w:r w:rsidR="005215DC">
        <w:rPr>
          <w:rFonts w:ascii="Noto Sans" w:hAnsi="Noto Sans"/>
          <w:sz w:val="22"/>
          <w:szCs w:val="22"/>
        </w:rPr>
        <w:t>a</w:t>
      </w:r>
      <w:r w:rsidR="005215DC" w:rsidRPr="000656CF">
        <w:rPr>
          <w:rFonts w:ascii="Noto Sans" w:hAnsi="Noto Sans"/>
          <w:sz w:val="22"/>
          <w:szCs w:val="22"/>
        </w:rPr>
        <w:t xml:space="preserve"> llei</w:t>
      </w:r>
      <w:r w:rsidR="005215DC">
        <w:rPr>
          <w:rFonts w:ascii="Noto Sans" w:hAnsi="Noto Sans"/>
          <w:sz w:val="22"/>
          <w:szCs w:val="22"/>
        </w:rPr>
        <w:t xml:space="preserve"> esmentada,</w:t>
      </w:r>
      <w:r w:rsidR="005215DC" w:rsidRPr="000656CF">
        <w:rPr>
          <w:rFonts w:ascii="Noto Sans" w:hAnsi="Noto Sans"/>
          <w:sz w:val="22"/>
          <w:szCs w:val="22"/>
        </w:rPr>
        <w:t xml:space="preserve"> sancionant les vulneracions de les limitacions, d’acord amb </w:t>
      </w:r>
      <w:r w:rsidR="005215DC">
        <w:rPr>
          <w:rFonts w:ascii="Noto Sans" w:hAnsi="Noto Sans"/>
          <w:sz w:val="22"/>
          <w:szCs w:val="22"/>
        </w:rPr>
        <w:t>el que s’</w:t>
      </w:r>
      <w:r w:rsidR="005215DC" w:rsidRPr="000656CF">
        <w:rPr>
          <w:rFonts w:ascii="Noto Sans" w:hAnsi="Noto Sans"/>
          <w:sz w:val="22"/>
          <w:szCs w:val="22"/>
        </w:rPr>
        <w:t>estable</w:t>
      </w:r>
      <w:r w:rsidR="005215DC">
        <w:rPr>
          <w:rFonts w:ascii="Noto Sans" w:hAnsi="Noto Sans"/>
          <w:sz w:val="22"/>
          <w:szCs w:val="22"/>
        </w:rPr>
        <w:t xml:space="preserve">ix en </w:t>
      </w:r>
      <w:r w:rsidR="005215DC" w:rsidRPr="000656CF">
        <w:rPr>
          <w:rFonts w:ascii="Noto Sans" w:hAnsi="Noto Sans"/>
          <w:sz w:val="22"/>
          <w:szCs w:val="22"/>
        </w:rPr>
        <w:t>la Directiva (UE) 2019/904 del Parlament Europeu i del Consell</w:t>
      </w:r>
      <w:r w:rsidR="005215DC">
        <w:rPr>
          <w:rFonts w:ascii="Noto Sans" w:hAnsi="Noto Sans"/>
          <w:sz w:val="22"/>
          <w:szCs w:val="22"/>
        </w:rPr>
        <w:t>,</w:t>
      </w:r>
      <w:r w:rsidR="005215DC" w:rsidRPr="000656CF">
        <w:rPr>
          <w:rFonts w:ascii="Noto Sans" w:hAnsi="Noto Sans"/>
          <w:sz w:val="22"/>
          <w:szCs w:val="22"/>
        </w:rPr>
        <w:t xml:space="preserve"> de 5 de juny de 2019, relativa a la reducció de l’impacte de determinats productes de plàstic en el medi ambient</w:t>
      </w:r>
      <w:r w:rsidR="005215DC">
        <w:rPr>
          <w:rFonts w:ascii="Noto Sans" w:hAnsi="Noto Sans"/>
          <w:sz w:val="22"/>
          <w:szCs w:val="22"/>
        </w:rPr>
        <w:t>,</w:t>
      </w:r>
      <w:r w:rsidR="005215DC" w:rsidRPr="000656CF">
        <w:rPr>
          <w:rFonts w:ascii="Noto Sans" w:hAnsi="Noto Sans"/>
          <w:sz w:val="22"/>
          <w:szCs w:val="22"/>
        </w:rPr>
        <w:t xml:space="preserve"> en consideració als filtres de productes de tabac</w:t>
      </w:r>
      <w:r w:rsidR="005215DC">
        <w:rPr>
          <w:rFonts w:ascii="Noto Sans" w:hAnsi="Noto Sans"/>
          <w:sz w:val="22"/>
          <w:szCs w:val="22"/>
        </w:rPr>
        <w:t>,</w:t>
      </w:r>
      <w:r w:rsidR="005215DC" w:rsidRPr="000656CF">
        <w:rPr>
          <w:rFonts w:ascii="Noto Sans" w:hAnsi="Noto Sans"/>
          <w:sz w:val="22"/>
          <w:szCs w:val="22"/>
        </w:rPr>
        <w:t xml:space="preserve"> que constitueixen el </w:t>
      </w:r>
      <w:r w:rsidR="005215DC" w:rsidRPr="008F2CC7">
        <w:rPr>
          <w:rFonts w:ascii="Noto Sans" w:hAnsi="Noto Sans"/>
          <w:sz w:val="22"/>
          <w:szCs w:val="22"/>
        </w:rPr>
        <w:t>segon article de plàstic d’un sol ús que</w:t>
      </w:r>
      <w:r w:rsidR="005215DC">
        <w:rPr>
          <w:rFonts w:ascii="Noto Sans" w:hAnsi="Noto Sans"/>
          <w:sz w:val="22"/>
          <w:szCs w:val="22"/>
        </w:rPr>
        <w:t xml:space="preserve"> m´és </w:t>
      </w:r>
      <w:r w:rsidR="005215DC" w:rsidRPr="008F2CC7">
        <w:rPr>
          <w:rFonts w:ascii="Noto Sans" w:hAnsi="Noto Sans"/>
          <w:sz w:val="22"/>
          <w:szCs w:val="22"/>
        </w:rPr>
        <w:t>es troba a les platges de la Unió Europea</w:t>
      </w:r>
      <w:r w:rsidRPr="00181B5B">
        <w:rPr>
          <w:rFonts w:ascii="Noto Sans" w:hAnsi="Noto Sans"/>
          <w:sz w:val="22"/>
          <w:szCs w:val="22"/>
        </w:rPr>
        <w:t>.</w:t>
      </w:r>
    </w:p>
    <w:p w14:paraId="1F9873DC" w14:textId="77777777" w:rsidR="005215DC" w:rsidRDefault="005215DC" w:rsidP="005215DC">
      <w:pPr>
        <w:spacing w:after="0"/>
        <w:jc w:val="both"/>
        <w:rPr>
          <w:rFonts w:ascii="Noto Sans" w:hAnsi="Noto Sans"/>
          <w:b/>
          <w:bCs/>
          <w:sz w:val="22"/>
          <w:szCs w:val="22"/>
        </w:rPr>
      </w:pPr>
      <w:r>
        <w:rPr>
          <w:rFonts w:ascii="Noto Sans" w:hAnsi="Noto Sans"/>
          <w:b/>
          <w:bCs/>
          <w:sz w:val="22"/>
          <w:szCs w:val="22"/>
        </w:rPr>
        <w:t>Article 4</w:t>
      </w:r>
    </w:p>
    <w:p w14:paraId="51218F3C" w14:textId="47DA8416" w:rsidR="00FB2266" w:rsidRPr="000656CF" w:rsidRDefault="000702F5" w:rsidP="005215DC">
      <w:pPr>
        <w:spacing w:after="0"/>
        <w:jc w:val="both"/>
        <w:rPr>
          <w:rFonts w:ascii="Noto Sans" w:hAnsi="Noto Sans"/>
          <w:b/>
          <w:bCs/>
          <w:sz w:val="22"/>
          <w:szCs w:val="22"/>
        </w:rPr>
      </w:pPr>
      <w:r w:rsidRPr="000656CF">
        <w:rPr>
          <w:rFonts w:ascii="Noto Sans" w:hAnsi="Noto Sans"/>
          <w:b/>
          <w:bCs/>
          <w:sz w:val="22"/>
          <w:szCs w:val="22"/>
        </w:rPr>
        <w:t>Prohibició de fumar</w:t>
      </w:r>
    </w:p>
    <w:p w14:paraId="47C8D194" w14:textId="41A1FFBE" w:rsidR="009A0CD6" w:rsidRPr="005215DC" w:rsidRDefault="009A0CD6" w:rsidP="00B466E5">
      <w:pPr>
        <w:jc w:val="both"/>
        <w:rPr>
          <w:rFonts w:ascii="Noto Sans" w:hAnsi="Noto Sans"/>
          <w:sz w:val="22"/>
          <w:szCs w:val="22"/>
        </w:rPr>
      </w:pPr>
      <w:r w:rsidRPr="000656CF">
        <w:rPr>
          <w:rFonts w:ascii="Noto Sans" w:hAnsi="Noto Sans"/>
          <w:sz w:val="22"/>
          <w:szCs w:val="22"/>
        </w:rPr>
        <w:t xml:space="preserve">Es prohibeix </w:t>
      </w:r>
      <w:r w:rsidR="00FB2266" w:rsidRPr="000656CF">
        <w:rPr>
          <w:rFonts w:ascii="Noto Sans" w:hAnsi="Noto Sans"/>
          <w:sz w:val="22"/>
          <w:szCs w:val="22"/>
        </w:rPr>
        <w:t>fumar</w:t>
      </w:r>
      <w:r w:rsidR="000E6CD6" w:rsidRPr="000656CF">
        <w:rPr>
          <w:rFonts w:ascii="Noto Sans" w:hAnsi="Noto Sans"/>
          <w:sz w:val="22"/>
          <w:szCs w:val="22"/>
        </w:rPr>
        <w:t xml:space="preserve"> i es declaren com </w:t>
      </w:r>
      <w:r w:rsidR="005215DC">
        <w:rPr>
          <w:rFonts w:ascii="Noto Sans" w:hAnsi="Noto Sans"/>
          <w:sz w:val="22"/>
          <w:szCs w:val="22"/>
        </w:rPr>
        <w:t>a p</w:t>
      </w:r>
      <w:r w:rsidR="000E6CD6" w:rsidRPr="000656CF">
        <w:rPr>
          <w:rFonts w:ascii="Noto Sans" w:hAnsi="Noto Sans"/>
          <w:sz w:val="22"/>
          <w:szCs w:val="22"/>
        </w:rPr>
        <w:t xml:space="preserve">latges </w:t>
      </w:r>
      <w:r w:rsidR="005215DC">
        <w:rPr>
          <w:rFonts w:ascii="Noto Sans" w:hAnsi="Noto Sans"/>
          <w:sz w:val="22"/>
          <w:szCs w:val="22"/>
        </w:rPr>
        <w:t>s</w:t>
      </w:r>
      <w:r w:rsidR="000E6CD6" w:rsidRPr="000656CF">
        <w:rPr>
          <w:rFonts w:ascii="Noto Sans" w:hAnsi="Noto Sans"/>
          <w:sz w:val="22"/>
          <w:szCs w:val="22"/>
        </w:rPr>
        <w:t xml:space="preserve">ense </w:t>
      </w:r>
      <w:r w:rsidR="005215DC">
        <w:rPr>
          <w:rFonts w:ascii="Noto Sans" w:hAnsi="Noto Sans"/>
          <w:sz w:val="22"/>
          <w:szCs w:val="22"/>
        </w:rPr>
        <w:t>f</w:t>
      </w:r>
      <w:r w:rsidR="000E6CD6" w:rsidRPr="000656CF">
        <w:rPr>
          <w:rFonts w:ascii="Noto Sans" w:hAnsi="Noto Sans"/>
          <w:sz w:val="22"/>
          <w:szCs w:val="22"/>
        </w:rPr>
        <w:t xml:space="preserve">um </w:t>
      </w:r>
      <w:r w:rsidR="00FB7F85" w:rsidRPr="000656CF">
        <w:rPr>
          <w:rFonts w:ascii="Noto Sans" w:hAnsi="Noto Sans"/>
          <w:sz w:val="22"/>
          <w:szCs w:val="22"/>
        </w:rPr>
        <w:t>e</w:t>
      </w:r>
      <w:r w:rsidRPr="000656CF">
        <w:rPr>
          <w:rFonts w:ascii="Noto Sans" w:hAnsi="Noto Sans"/>
          <w:sz w:val="22"/>
          <w:szCs w:val="22"/>
        </w:rPr>
        <w:t xml:space="preserve">ls espais </w:t>
      </w:r>
      <w:r w:rsidR="00FB7F85" w:rsidRPr="000656CF">
        <w:rPr>
          <w:rFonts w:ascii="Noto Sans" w:hAnsi="Noto Sans"/>
          <w:sz w:val="22"/>
          <w:szCs w:val="22"/>
        </w:rPr>
        <w:t>d’us públic</w:t>
      </w:r>
      <w:r w:rsidR="005215DC">
        <w:rPr>
          <w:rFonts w:ascii="Noto Sans" w:hAnsi="Noto Sans"/>
          <w:sz w:val="22"/>
          <w:szCs w:val="22"/>
        </w:rPr>
        <w:t xml:space="preserve"> del </w:t>
      </w:r>
      <w:r w:rsidR="005215DC" w:rsidRPr="005215DC">
        <w:rPr>
          <w:rFonts w:ascii="Noto Sans" w:hAnsi="Noto Sans"/>
          <w:sz w:val="22"/>
          <w:szCs w:val="22"/>
        </w:rPr>
        <w:t>municipi d</w:t>
      </w:r>
      <w:r w:rsidRPr="005215DC">
        <w:rPr>
          <w:rFonts w:ascii="Noto Sans" w:hAnsi="Noto Sans"/>
          <w:sz w:val="22"/>
          <w:szCs w:val="22"/>
        </w:rPr>
        <w:t xml:space="preserve"> </w:t>
      </w:r>
      <w:r w:rsidR="00FB2266" w:rsidRPr="005215DC">
        <w:rPr>
          <w:rFonts w:ascii="Noto Sans" w:hAnsi="Noto Sans"/>
          <w:sz w:val="22"/>
          <w:szCs w:val="22"/>
        </w:rPr>
        <w:t xml:space="preserve">_______ </w:t>
      </w:r>
      <w:r w:rsidRPr="005215DC">
        <w:rPr>
          <w:rFonts w:ascii="Noto Sans" w:hAnsi="Noto Sans"/>
          <w:sz w:val="22"/>
          <w:szCs w:val="22"/>
        </w:rPr>
        <w:t>que es relacionen a continuació:</w:t>
      </w:r>
    </w:p>
    <w:p w14:paraId="3C0FE0E2" w14:textId="0566A95C" w:rsidR="009A0CD6" w:rsidRPr="005215DC" w:rsidRDefault="005215DC" w:rsidP="009A0CD6">
      <w:pPr>
        <w:pStyle w:val="Prrafodelista"/>
        <w:numPr>
          <w:ilvl w:val="0"/>
          <w:numId w:val="1"/>
        </w:numPr>
        <w:jc w:val="both"/>
        <w:rPr>
          <w:rFonts w:ascii="Noto Sans" w:hAnsi="Noto Sans"/>
          <w:iCs/>
          <w:sz w:val="22"/>
          <w:szCs w:val="22"/>
        </w:rPr>
      </w:pPr>
      <w:r w:rsidRPr="005215DC">
        <w:rPr>
          <w:rFonts w:ascii="Noto Sans" w:hAnsi="Noto Sans"/>
          <w:iCs/>
          <w:sz w:val="22"/>
          <w:szCs w:val="22"/>
        </w:rPr>
        <w:t>Platja d</w:t>
      </w:r>
      <w:r w:rsidR="009A0CD6" w:rsidRPr="005215DC">
        <w:rPr>
          <w:rFonts w:ascii="Noto Sans" w:hAnsi="Noto Sans"/>
          <w:iCs/>
          <w:sz w:val="22"/>
          <w:szCs w:val="22"/>
        </w:rPr>
        <w:t xml:space="preserve"> _______</w:t>
      </w:r>
    </w:p>
    <w:p w14:paraId="661ED4D9" w14:textId="34BB001E" w:rsidR="00FB7F85" w:rsidRPr="005215DC" w:rsidRDefault="009A0CD6" w:rsidP="0036742E">
      <w:pPr>
        <w:pStyle w:val="Prrafodelista"/>
        <w:numPr>
          <w:ilvl w:val="0"/>
          <w:numId w:val="1"/>
        </w:numPr>
        <w:jc w:val="both"/>
        <w:rPr>
          <w:rFonts w:ascii="Noto Sans" w:hAnsi="Noto Sans"/>
          <w:iCs/>
          <w:sz w:val="22"/>
          <w:szCs w:val="22"/>
        </w:rPr>
      </w:pPr>
      <w:r w:rsidRPr="005215DC">
        <w:rPr>
          <w:rFonts w:ascii="Noto Sans" w:hAnsi="Noto Sans"/>
          <w:iCs/>
          <w:sz w:val="22"/>
          <w:szCs w:val="22"/>
        </w:rPr>
        <w:t>Cala ______</w:t>
      </w:r>
    </w:p>
    <w:p w14:paraId="10F33A22" w14:textId="592B7AFB" w:rsidR="009A0CD6" w:rsidRPr="000656CF" w:rsidRDefault="009A0CD6" w:rsidP="00B466E5">
      <w:pPr>
        <w:jc w:val="both"/>
        <w:rPr>
          <w:rFonts w:ascii="Noto Sans" w:hAnsi="Noto Sans"/>
          <w:sz w:val="22"/>
          <w:szCs w:val="22"/>
        </w:rPr>
      </w:pPr>
      <w:r w:rsidRPr="000656CF">
        <w:rPr>
          <w:rFonts w:ascii="Noto Sans" w:hAnsi="Noto Sans"/>
          <w:sz w:val="22"/>
          <w:szCs w:val="22"/>
        </w:rPr>
        <w:t xml:space="preserve">Aquesta prohibició </w:t>
      </w:r>
      <w:r w:rsidR="00FB2266" w:rsidRPr="000656CF">
        <w:rPr>
          <w:rFonts w:ascii="Noto Sans" w:hAnsi="Noto Sans"/>
          <w:sz w:val="22"/>
          <w:szCs w:val="22"/>
        </w:rPr>
        <w:t xml:space="preserve">s’aplica a la zona de platja tal com </w:t>
      </w:r>
      <w:r w:rsidR="005215DC">
        <w:rPr>
          <w:rFonts w:ascii="Noto Sans" w:hAnsi="Noto Sans"/>
          <w:sz w:val="22"/>
          <w:szCs w:val="22"/>
        </w:rPr>
        <w:t>es defineix en</w:t>
      </w:r>
      <w:r w:rsidR="00FB2266" w:rsidRPr="000656CF">
        <w:rPr>
          <w:rFonts w:ascii="Noto Sans" w:hAnsi="Noto Sans"/>
          <w:sz w:val="22"/>
          <w:szCs w:val="22"/>
        </w:rPr>
        <w:t xml:space="preserve"> aquesta ordenança</w:t>
      </w:r>
      <w:r w:rsidR="005215DC">
        <w:rPr>
          <w:rFonts w:ascii="Noto Sans" w:hAnsi="Noto Sans"/>
          <w:sz w:val="22"/>
          <w:szCs w:val="22"/>
        </w:rPr>
        <w:t>,</w:t>
      </w:r>
      <w:r w:rsidR="000702F5" w:rsidRPr="000656CF">
        <w:rPr>
          <w:rFonts w:ascii="Noto Sans" w:hAnsi="Noto Sans"/>
          <w:sz w:val="22"/>
          <w:szCs w:val="22"/>
        </w:rPr>
        <w:t xml:space="preserve"> amb independència de l’edat de</w:t>
      </w:r>
      <w:r w:rsidR="0036742E">
        <w:rPr>
          <w:rFonts w:ascii="Noto Sans" w:hAnsi="Noto Sans"/>
          <w:sz w:val="22"/>
          <w:szCs w:val="22"/>
        </w:rPr>
        <w:t xml:space="preserve"> </w:t>
      </w:r>
      <w:r w:rsidR="000702F5" w:rsidRPr="000656CF">
        <w:rPr>
          <w:rFonts w:ascii="Noto Sans" w:hAnsi="Noto Sans"/>
          <w:sz w:val="22"/>
          <w:szCs w:val="22"/>
        </w:rPr>
        <w:t>l</w:t>
      </w:r>
      <w:r w:rsidR="0036742E">
        <w:rPr>
          <w:rFonts w:ascii="Noto Sans" w:hAnsi="Noto Sans"/>
          <w:sz w:val="22"/>
          <w:szCs w:val="22"/>
        </w:rPr>
        <w:t>a</w:t>
      </w:r>
      <w:r w:rsidR="000702F5" w:rsidRPr="000656CF">
        <w:rPr>
          <w:rFonts w:ascii="Noto Sans" w:hAnsi="Noto Sans"/>
          <w:sz w:val="22"/>
          <w:szCs w:val="22"/>
        </w:rPr>
        <w:t xml:space="preserve"> </w:t>
      </w:r>
      <w:r w:rsidR="0036742E">
        <w:rPr>
          <w:rFonts w:ascii="Noto Sans" w:hAnsi="Noto Sans"/>
          <w:sz w:val="22"/>
          <w:szCs w:val="22"/>
        </w:rPr>
        <w:t xml:space="preserve">persona que </w:t>
      </w:r>
      <w:r w:rsidR="000702F5" w:rsidRPr="000656CF">
        <w:rPr>
          <w:rFonts w:ascii="Noto Sans" w:hAnsi="Noto Sans"/>
          <w:sz w:val="22"/>
          <w:szCs w:val="22"/>
        </w:rPr>
        <w:t>fum</w:t>
      </w:r>
      <w:r w:rsidR="0036742E">
        <w:rPr>
          <w:rFonts w:ascii="Noto Sans" w:hAnsi="Noto Sans"/>
          <w:sz w:val="22"/>
          <w:szCs w:val="22"/>
        </w:rPr>
        <w:t>i</w:t>
      </w:r>
      <w:r w:rsidR="000702F5" w:rsidRPr="000656CF">
        <w:rPr>
          <w:rFonts w:ascii="Noto Sans" w:hAnsi="Noto Sans"/>
          <w:sz w:val="22"/>
          <w:szCs w:val="22"/>
        </w:rPr>
        <w:t>.</w:t>
      </w:r>
    </w:p>
    <w:p w14:paraId="03D0425C" w14:textId="77777777" w:rsidR="005215DC" w:rsidRDefault="0036742E" w:rsidP="005215DC">
      <w:pPr>
        <w:spacing w:after="0"/>
        <w:jc w:val="both"/>
        <w:rPr>
          <w:rFonts w:ascii="Noto Sans" w:hAnsi="Noto Sans"/>
          <w:b/>
          <w:bCs/>
          <w:sz w:val="22"/>
          <w:szCs w:val="22"/>
        </w:rPr>
      </w:pPr>
      <w:r>
        <w:rPr>
          <w:rFonts w:ascii="Noto Sans" w:hAnsi="Noto Sans"/>
          <w:b/>
          <w:bCs/>
          <w:sz w:val="22"/>
          <w:szCs w:val="22"/>
        </w:rPr>
        <w:t>Article 5</w:t>
      </w:r>
    </w:p>
    <w:p w14:paraId="073E40F2" w14:textId="6B14460D" w:rsidR="00EE4FEC" w:rsidRPr="000656CF" w:rsidRDefault="00EE4FEC" w:rsidP="005215DC">
      <w:pPr>
        <w:spacing w:after="0"/>
        <w:jc w:val="both"/>
        <w:rPr>
          <w:rFonts w:ascii="Noto Sans" w:hAnsi="Noto Sans"/>
          <w:b/>
          <w:bCs/>
          <w:sz w:val="22"/>
          <w:szCs w:val="22"/>
        </w:rPr>
      </w:pPr>
      <w:r w:rsidRPr="000656CF">
        <w:rPr>
          <w:rFonts w:ascii="Noto Sans" w:hAnsi="Noto Sans"/>
          <w:b/>
          <w:bCs/>
          <w:sz w:val="22"/>
          <w:szCs w:val="22"/>
        </w:rPr>
        <w:t>Senyalització</w:t>
      </w:r>
    </w:p>
    <w:p w14:paraId="3A534A6E" w14:textId="0B4FA302" w:rsidR="003D43C3" w:rsidRPr="000656CF" w:rsidRDefault="003D43C3" w:rsidP="003D43C3">
      <w:pPr>
        <w:jc w:val="both"/>
        <w:rPr>
          <w:rFonts w:ascii="Noto Sans" w:hAnsi="Noto Sans"/>
          <w:sz w:val="22"/>
          <w:szCs w:val="22"/>
        </w:rPr>
      </w:pPr>
      <w:r w:rsidRPr="000656CF">
        <w:rPr>
          <w:rFonts w:ascii="Noto Sans" w:hAnsi="Noto Sans"/>
          <w:sz w:val="22"/>
          <w:szCs w:val="22"/>
        </w:rPr>
        <w:t xml:space="preserve">L'Ajuntament </w:t>
      </w:r>
      <w:r w:rsidR="005215DC">
        <w:rPr>
          <w:rFonts w:ascii="Noto Sans" w:hAnsi="Noto Sans"/>
          <w:sz w:val="22"/>
          <w:szCs w:val="22"/>
        </w:rPr>
        <w:t xml:space="preserve">ha de posar </w:t>
      </w:r>
      <w:r w:rsidRPr="000656CF">
        <w:rPr>
          <w:rFonts w:ascii="Noto Sans" w:hAnsi="Noto Sans"/>
          <w:sz w:val="22"/>
          <w:szCs w:val="22"/>
        </w:rPr>
        <w:t>a disposició de</w:t>
      </w:r>
      <w:r w:rsidR="00712C43">
        <w:rPr>
          <w:rFonts w:ascii="Noto Sans" w:hAnsi="Noto Sans"/>
          <w:sz w:val="22"/>
          <w:szCs w:val="22"/>
        </w:rPr>
        <w:t xml:space="preserve"> </w:t>
      </w:r>
      <w:r w:rsidRPr="000656CF">
        <w:rPr>
          <w:rFonts w:ascii="Noto Sans" w:hAnsi="Noto Sans"/>
          <w:sz w:val="22"/>
          <w:szCs w:val="22"/>
        </w:rPr>
        <w:t>l</w:t>
      </w:r>
      <w:r w:rsidR="00712C43">
        <w:rPr>
          <w:rFonts w:ascii="Noto Sans" w:hAnsi="Noto Sans"/>
          <w:sz w:val="22"/>
          <w:szCs w:val="22"/>
        </w:rPr>
        <w:t xml:space="preserve">a </w:t>
      </w:r>
      <w:r w:rsidRPr="000656CF">
        <w:rPr>
          <w:rFonts w:ascii="Noto Sans" w:hAnsi="Noto Sans"/>
          <w:sz w:val="22"/>
          <w:szCs w:val="22"/>
        </w:rPr>
        <w:t>ciutadan</w:t>
      </w:r>
      <w:r w:rsidR="00712C43">
        <w:rPr>
          <w:rFonts w:ascii="Noto Sans" w:hAnsi="Noto Sans"/>
          <w:sz w:val="22"/>
          <w:szCs w:val="22"/>
        </w:rPr>
        <w:t>ia</w:t>
      </w:r>
      <w:r w:rsidRPr="000656CF">
        <w:rPr>
          <w:rFonts w:ascii="Noto Sans" w:hAnsi="Noto Sans"/>
          <w:sz w:val="22"/>
          <w:szCs w:val="22"/>
        </w:rPr>
        <w:t xml:space="preserve"> la informació relativa </w:t>
      </w:r>
      <w:r w:rsidR="005215DC">
        <w:rPr>
          <w:rFonts w:ascii="Noto Sans" w:hAnsi="Noto Sans"/>
          <w:sz w:val="22"/>
          <w:szCs w:val="22"/>
        </w:rPr>
        <w:t>a la prohibició de fumar a les platges sense f</w:t>
      </w:r>
      <w:r w:rsidRPr="000656CF">
        <w:rPr>
          <w:rFonts w:ascii="Noto Sans" w:hAnsi="Noto Sans"/>
          <w:sz w:val="22"/>
          <w:szCs w:val="22"/>
        </w:rPr>
        <w:t>um mitjançant cartells i senyals</w:t>
      </w:r>
      <w:r w:rsidR="005215DC">
        <w:rPr>
          <w:rFonts w:ascii="Noto Sans" w:hAnsi="Noto Sans"/>
          <w:sz w:val="22"/>
          <w:szCs w:val="22"/>
        </w:rPr>
        <w:t xml:space="preserve"> visibles en els accessos a aquestes</w:t>
      </w:r>
      <w:r w:rsidRPr="000656CF">
        <w:rPr>
          <w:rFonts w:ascii="Noto Sans" w:hAnsi="Noto Sans"/>
          <w:sz w:val="22"/>
          <w:szCs w:val="22"/>
        </w:rPr>
        <w:t>.</w:t>
      </w:r>
    </w:p>
    <w:p w14:paraId="636EA7E8" w14:textId="77777777" w:rsidR="005215DC" w:rsidRDefault="0036742E" w:rsidP="005215DC">
      <w:pPr>
        <w:spacing w:after="0"/>
        <w:jc w:val="both"/>
        <w:rPr>
          <w:rFonts w:ascii="Noto Sans" w:hAnsi="Noto Sans"/>
          <w:b/>
          <w:bCs/>
          <w:sz w:val="22"/>
          <w:szCs w:val="22"/>
        </w:rPr>
      </w:pPr>
      <w:r>
        <w:rPr>
          <w:rFonts w:ascii="Noto Sans" w:hAnsi="Noto Sans"/>
          <w:b/>
          <w:bCs/>
          <w:sz w:val="22"/>
          <w:szCs w:val="22"/>
        </w:rPr>
        <w:t>Article 6</w:t>
      </w:r>
    </w:p>
    <w:p w14:paraId="45058C76" w14:textId="09C4F16D" w:rsidR="003D43C3" w:rsidRPr="000656CF" w:rsidRDefault="003D43C3" w:rsidP="005215DC">
      <w:pPr>
        <w:spacing w:after="0"/>
        <w:jc w:val="both"/>
        <w:rPr>
          <w:rFonts w:ascii="Noto Sans" w:hAnsi="Noto Sans"/>
          <w:b/>
          <w:bCs/>
          <w:sz w:val="22"/>
          <w:szCs w:val="22"/>
        </w:rPr>
      </w:pPr>
      <w:r w:rsidRPr="000656CF">
        <w:rPr>
          <w:rFonts w:ascii="Noto Sans" w:hAnsi="Noto Sans"/>
          <w:b/>
          <w:bCs/>
          <w:sz w:val="22"/>
          <w:szCs w:val="22"/>
        </w:rPr>
        <w:t>Accions educatives</w:t>
      </w:r>
    </w:p>
    <w:p w14:paraId="7042A114" w14:textId="3FDDFEAC" w:rsidR="003D43C3" w:rsidRPr="000656CF" w:rsidRDefault="003D43C3" w:rsidP="00B466E5">
      <w:pPr>
        <w:jc w:val="both"/>
        <w:rPr>
          <w:rFonts w:ascii="Noto Sans" w:hAnsi="Noto Sans"/>
          <w:sz w:val="22"/>
          <w:szCs w:val="22"/>
        </w:rPr>
      </w:pPr>
      <w:r w:rsidRPr="000656CF">
        <w:rPr>
          <w:rFonts w:ascii="Noto Sans" w:hAnsi="Noto Sans"/>
          <w:sz w:val="22"/>
          <w:szCs w:val="22"/>
        </w:rPr>
        <w:t xml:space="preserve">L'Ajuntament </w:t>
      </w:r>
      <w:r w:rsidR="005215DC">
        <w:rPr>
          <w:rFonts w:ascii="Noto Sans" w:hAnsi="Noto Sans"/>
          <w:sz w:val="22"/>
          <w:szCs w:val="22"/>
        </w:rPr>
        <w:t>ha de promoure</w:t>
      </w:r>
      <w:r w:rsidRPr="000656CF">
        <w:rPr>
          <w:rFonts w:ascii="Noto Sans" w:hAnsi="Noto Sans"/>
          <w:sz w:val="22"/>
          <w:szCs w:val="22"/>
        </w:rPr>
        <w:t xml:space="preserve"> accions educatives i de sensibilització per informar la població de la importància de la prohibició de fumar a les platges, així com del contingut d</w:t>
      </w:r>
      <w:r w:rsidR="005215DC">
        <w:rPr>
          <w:rFonts w:ascii="Noto Sans" w:hAnsi="Noto Sans"/>
          <w:sz w:val="22"/>
          <w:szCs w:val="22"/>
        </w:rPr>
        <w:t>’aquesta</w:t>
      </w:r>
      <w:r w:rsidRPr="000656CF">
        <w:rPr>
          <w:rFonts w:ascii="Noto Sans" w:hAnsi="Noto Sans"/>
          <w:sz w:val="22"/>
          <w:szCs w:val="22"/>
        </w:rPr>
        <w:t xml:space="preserve"> ordenança.</w:t>
      </w:r>
    </w:p>
    <w:p w14:paraId="6444E5E0" w14:textId="77777777" w:rsidR="005215DC" w:rsidRDefault="0036742E" w:rsidP="005215DC">
      <w:pPr>
        <w:spacing w:after="0"/>
        <w:jc w:val="both"/>
        <w:rPr>
          <w:rFonts w:ascii="Noto Sans" w:hAnsi="Noto Sans"/>
          <w:b/>
          <w:bCs/>
          <w:sz w:val="22"/>
          <w:szCs w:val="22"/>
        </w:rPr>
      </w:pPr>
      <w:r>
        <w:rPr>
          <w:rFonts w:ascii="Noto Sans" w:hAnsi="Noto Sans"/>
          <w:b/>
          <w:bCs/>
          <w:sz w:val="22"/>
          <w:szCs w:val="22"/>
        </w:rPr>
        <w:t>Article 7</w:t>
      </w:r>
    </w:p>
    <w:p w14:paraId="7E74505F" w14:textId="65A7751E" w:rsidR="001E6EA0" w:rsidRDefault="00712C43" w:rsidP="00B466E5">
      <w:pPr>
        <w:jc w:val="both"/>
        <w:rPr>
          <w:rFonts w:ascii="Noto Sans" w:hAnsi="Noto Sans"/>
          <w:b/>
          <w:bCs/>
          <w:sz w:val="22"/>
          <w:szCs w:val="22"/>
        </w:rPr>
      </w:pPr>
      <w:r>
        <w:rPr>
          <w:rFonts w:ascii="Noto Sans" w:hAnsi="Noto Sans"/>
          <w:b/>
          <w:bCs/>
          <w:sz w:val="22"/>
          <w:szCs w:val="22"/>
        </w:rPr>
        <w:t>Rè</w:t>
      </w:r>
      <w:r w:rsidR="00021326" w:rsidRPr="000656CF">
        <w:rPr>
          <w:rFonts w:ascii="Noto Sans" w:hAnsi="Noto Sans"/>
          <w:b/>
          <w:bCs/>
          <w:sz w:val="22"/>
          <w:szCs w:val="22"/>
        </w:rPr>
        <w:t>gim sancionador</w:t>
      </w:r>
    </w:p>
    <w:p w14:paraId="16057A18" w14:textId="3896D7D2" w:rsidR="00807168" w:rsidRPr="00807168" w:rsidRDefault="00807168" w:rsidP="007C5C55">
      <w:pPr>
        <w:rPr>
          <w:rFonts w:ascii="Noto Sans" w:hAnsi="Noto Sans"/>
          <w:sz w:val="22"/>
          <w:szCs w:val="22"/>
        </w:rPr>
      </w:pPr>
      <w:r w:rsidRPr="00712C43">
        <w:rPr>
          <w:rFonts w:ascii="Noto Sans" w:hAnsi="Noto Sans"/>
          <w:sz w:val="22"/>
          <w:szCs w:val="22"/>
        </w:rPr>
        <w:t>En relació amb la graduació de les sancions, s'</w:t>
      </w:r>
      <w:r w:rsidR="005215DC">
        <w:rPr>
          <w:rFonts w:ascii="Noto Sans" w:hAnsi="Noto Sans"/>
          <w:sz w:val="22"/>
          <w:szCs w:val="22"/>
        </w:rPr>
        <w:t>ha d’</w:t>
      </w:r>
      <w:r w:rsidRPr="00712C43">
        <w:rPr>
          <w:rFonts w:ascii="Noto Sans" w:hAnsi="Noto Sans"/>
          <w:sz w:val="22"/>
          <w:szCs w:val="22"/>
        </w:rPr>
        <w:t>aplicar el que disposa l'article 29 de la L</w:t>
      </w:r>
      <w:r w:rsidR="005215DC">
        <w:rPr>
          <w:rFonts w:ascii="Noto Sans" w:hAnsi="Noto Sans"/>
          <w:sz w:val="22"/>
          <w:szCs w:val="22"/>
        </w:rPr>
        <w:t>lei 40/2015, d'1 d'octubre, de r</w:t>
      </w:r>
      <w:r w:rsidRPr="00712C43">
        <w:rPr>
          <w:rFonts w:ascii="Noto Sans" w:hAnsi="Noto Sans"/>
          <w:sz w:val="22"/>
          <w:szCs w:val="22"/>
        </w:rPr>
        <w:t xml:space="preserve">ègim </w:t>
      </w:r>
      <w:r w:rsidR="005215DC">
        <w:rPr>
          <w:rFonts w:ascii="Noto Sans" w:hAnsi="Noto Sans"/>
          <w:sz w:val="22"/>
          <w:szCs w:val="22"/>
        </w:rPr>
        <w:t>j</w:t>
      </w:r>
      <w:r w:rsidRPr="00712C43">
        <w:rPr>
          <w:rFonts w:ascii="Noto Sans" w:hAnsi="Noto Sans"/>
          <w:sz w:val="22"/>
          <w:szCs w:val="22"/>
        </w:rPr>
        <w:t xml:space="preserve">urídic del </w:t>
      </w:r>
      <w:r w:rsidR="005215DC">
        <w:rPr>
          <w:rFonts w:ascii="Noto Sans" w:hAnsi="Noto Sans"/>
          <w:sz w:val="22"/>
          <w:szCs w:val="22"/>
        </w:rPr>
        <w:t>s</w:t>
      </w:r>
      <w:r w:rsidRPr="00712C43">
        <w:rPr>
          <w:rFonts w:ascii="Noto Sans" w:hAnsi="Noto Sans"/>
          <w:sz w:val="22"/>
          <w:szCs w:val="22"/>
        </w:rPr>
        <w:t xml:space="preserve">ector </w:t>
      </w:r>
      <w:r w:rsidR="005215DC">
        <w:rPr>
          <w:rFonts w:ascii="Noto Sans" w:hAnsi="Noto Sans"/>
          <w:sz w:val="22"/>
          <w:szCs w:val="22"/>
        </w:rPr>
        <w:t>p</w:t>
      </w:r>
      <w:r w:rsidRPr="00712C43">
        <w:rPr>
          <w:rFonts w:ascii="Noto Sans" w:hAnsi="Noto Sans"/>
          <w:sz w:val="22"/>
          <w:szCs w:val="22"/>
        </w:rPr>
        <w:t xml:space="preserve">úblic, i sempre </w:t>
      </w:r>
      <w:r w:rsidRPr="00712C43">
        <w:rPr>
          <w:rFonts w:ascii="Noto Sans" w:hAnsi="Noto Sans"/>
          <w:sz w:val="22"/>
          <w:szCs w:val="22"/>
        </w:rPr>
        <w:lastRenderedPageBreak/>
        <w:t xml:space="preserve">que les disposicions legals no estableixin una altra qualificació, i </w:t>
      </w:r>
      <w:r w:rsidR="005215DC">
        <w:rPr>
          <w:rFonts w:ascii="Noto Sans" w:hAnsi="Noto Sans"/>
          <w:sz w:val="22"/>
          <w:szCs w:val="22"/>
        </w:rPr>
        <w:t xml:space="preserve">cat </w:t>
      </w:r>
      <w:r w:rsidRPr="00712C43">
        <w:rPr>
          <w:rFonts w:ascii="Noto Sans" w:hAnsi="Noto Sans"/>
          <w:sz w:val="22"/>
          <w:szCs w:val="22"/>
        </w:rPr>
        <w:t>aten</w:t>
      </w:r>
      <w:r w:rsidR="005215DC">
        <w:rPr>
          <w:rFonts w:ascii="Noto Sans" w:hAnsi="Noto Sans"/>
          <w:sz w:val="22"/>
          <w:szCs w:val="22"/>
        </w:rPr>
        <w:t>ir-se</w:t>
      </w:r>
      <w:r w:rsidRPr="00712C43">
        <w:rPr>
          <w:rFonts w:ascii="Noto Sans" w:hAnsi="Noto Sans"/>
          <w:sz w:val="22"/>
          <w:szCs w:val="22"/>
        </w:rPr>
        <w:t xml:space="preserve"> a la potencialitat de risc, </w:t>
      </w:r>
      <w:r w:rsidR="005215DC">
        <w:rPr>
          <w:rFonts w:ascii="Noto Sans" w:hAnsi="Noto Sans"/>
          <w:sz w:val="22"/>
          <w:szCs w:val="22"/>
        </w:rPr>
        <w:t>la protecció</w:t>
      </w:r>
      <w:r w:rsidRPr="00712C43">
        <w:rPr>
          <w:rFonts w:ascii="Noto Sans" w:hAnsi="Noto Sans"/>
          <w:sz w:val="22"/>
          <w:szCs w:val="22"/>
        </w:rPr>
        <w:t xml:space="preserve"> del mateix entorn o </w:t>
      </w:r>
      <w:r w:rsidR="005215DC">
        <w:rPr>
          <w:rFonts w:ascii="Noto Sans" w:hAnsi="Noto Sans"/>
          <w:sz w:val="22"/>
          <w:szCs w:val="22"/>
        </w:rPr>
        <w:t xml:space="preserve">el </w:t>
      </w:r>
      <w:r w:rsidRPr="00712C43">
        <w:rPr>
          <w:rFonts w:ascii="Noto Sans" w:hAnsi="Noto Sans"/>
          <w:sz w:val="22"/>
          <w:szCs w:val="22"/>
        </w:rPr>
        <w:t xml:space="preserve">perill per a la salut i seguretat de les persones. </w:t>
      </w:r>
      <w:r w:rsidR="005215DC">
        <w:rPr>
          <w:rFonts w:ascii="Noto Sans" w:hAnsi="Noto Sans"/>
          <w:sz w:val="22"/>
          <w:szCs w:val="22"/>
        </w:rPr>
        <w:t>En fixar</w:t>
      </w:r>
      <w:r w:rsidRPr="00712C43">
        <w:rPr>
          <w:rFonts w:ascii="Noto Sans" w:hAnsi="Noto Sans"/>
          <w:sz w:val="22"/>
          <w:szCs w:val="22"/>
        </w:rPr>
        <w:t xml:space="preserve"> les multes</w:t>
      </w:r>
      <w:r w:rsidR="005215DC">
        <w:rPr>
          <w:rFonts w:ascii="Noto Sans" w:hAnsi="Noto Sans"/>
          <w:sz w:val="22"/>
          <w:szCs w:val="22"/>
        </w:rPr>
        <w:t xml:space="preserve">, s’ha de tenir </w:t>
      </w:r>
      <w:r w:rsidRPr="00712C43">
        <w:rPr>
          <w:rFonts w:ascii="Noto Sans" w:hAnsi="Noto Sans"/>
          <w:sz w:val="22"/>
          <w:szCs w:val="22"/>
        </w:rPr>
        <w:t>en compte, a més, en tot cas, que la comissió de la infracció</w:t>
      </w:r>
      <w:r w:rsidR="007C5C55">
        <w:rPr>
          <w:rFonts w:ascii="Noto Sans" w:hAnsi="Noto Sans"/>
          <w:sz w:val="22"/>
          <w:szCs w:val="22"/>
        </w:rPr>
        <w:t xml:space="preserve"> </w:t>
      </w:r>
      <w:r w:rsidR="007C5C55" w:rsidRPr="007C5C55">
        <w:rPr>
          <w:rFonts w:ascii="Noto Sans" w:hAnsi="Noto Sans"/>
          <w:sz w:val="22"/>
          <w:szCs w:val="22"/>
        </w:rPr>
        <w:t>no sigui més beneficiosa per l'infractor que el compliment de la norma infringida.</w:t>
      </w:r>
    </w:p>
    <w:p w14:paraId="599EFCA8" w14:textId="3BEC3032" w:rsidR="00EE611C" w:rsidRPr="000656CF" w:rsidRDefault="0036742E" w:rsidP="00B466E5">
      <w:pPr>
        <w:jc w:val="both"/>
        <w:rPr>
          <w:rFonts w:ascii="Noto Sans" w:hAnsi="Noto Sans"/>
          <w:b/>
          <w:bCs/>
          <w:sz w:val="22"/>
          <w:szCs w:val="22"/>
        </w:rPr>
      </w:pPr>
      <w:r>
        <w:rPr>
          <w:rFonts w:ascii="Noto Sans" w:hAnsi="Noto Sans"/>
          <w:b/>
          <w:bCs/>
          <w:sz w:val="22"/>
          <w:szCs w:val="22"/>
        </w:rPr>
        <w:t>7</w:t>
      </w:r>
      <w:r w:rsidR="006F7E3B" w:rsidRPr="000656CF">
        <w:rPr>
          <w:rFonts w:ascii="Noto Sans" w:hAnsi="Noto Sans"/>
          <w:b/>
          <w:bCs/>
          <w:sz w:val="22"/>
          <w:szCs w:val="22"/>
        </w:rPr>
        <w:t xml:space="preserve">.1 </w:t>
      </w:r>
      <w:r w:rsidR="00EE611C" w:rsidRPr="000656CF">
        <w:rPr>
          <w:rFonts w:ascii="Noto Sans" w:hAnsi="Noto Sans"/>
          <w:b/>
          <w:bCs/>
          <w:sz w:val="22"/>
          <w:szCs w:val="22"/>
        </w:rPr>
        <w:t>Infraccions</w:t>
      </w:r>
    </w:p>
    <w:p w14:paraId="37F09918" w14:textId="64A0DC9A" w:rsidR="005B431F" w:rsidRPr="00712C43" w:rsidRDefault="005B431F" w:rsidP="00B466E5">
      <w:pPr>
        <w:jc w:val="both"/>
        <w:rPr>
          <w:rFonts w:ascii="Noto Sans" w:hAnsi="Noto Sans"/>
          <w:sz w:val="22"/>
          <w:szCs w:val="22"/>
        </w:rPr>
      </w:pPr>
      <w:r w:rsidRPr="00712C43">
        <w:rPr>
          <w:rFonts w:ascii="Noto Sans" w:hAnsi="Noto Sans"/>
          <w:sz w:val="22"/>
          <w:szCs w:val="22"/>
        </w:rPr>
        <w:t>Les infraccions d’aquesta ordenança es classifiquen en lleus</w:t>
      </w:r>
      <w:r w:rsidR="00AD38A2" w:rsidRPr="00712C43">
        <w:rPr>
          <w:rFonts w:ascii="Noto Sans" w:hAnsi="Noto Sans"/>
          <w:sz w:val="22"/>
          <w:szCs w:val="22"/>
        </w:rPr>
        <w:t>, greus i molt greus.</w:t>
      </w:r>
    </w:p>
    <w:p w14:paraId="30F7CB74" w14:textId="555BF6B3" w:rsidR="00021326" w:rsidRPr="00712C43" w:rsidRDefault="00712C43" w:rsidP="00B466E5">
      <w:pPr>
        <w:jc w:val="both"/>
        <w:rPr>
          <w:rFonts w:ascii="Noto Sans" w:hAnsi="Noto Sans"/>
          <w:sz w:val="22"/>
          <w:szCs w:val="22"/>
        </w:rPr>
      </w:pPr>
      <w:r>
        <w:rPr>
          <w:rFonts w:ascii="Noto Sans" w:hAnsi="Noto Sans"/>
          <w:sz w:val="22"/>
          <w:szCs w:val="22"/>
        </w:rPr>
        <w:t>É</w:t>
      </w:r>
      <w:r w:rsidR="00021326" w:rsidRPr="00712C43">
        <w:rPr>
          <w:rFonts w:ascii="Noto Sans" w:hAnsi="Noto Sans"/>
          <w:sz w:val="22"/>
          <w:szCs w:val="22"/>
        </w:rPr>
        <w:t>s una infracció lleu</w:t>
      </w:r>
      <w:r w:rsidR="00A92CFD">
        <w:rPr>
          <w:rFonts w:ascii="Noto Sans" w:hAnsi="Noto Sans"/>
          <w:sz w:val="22"/>
          <w:szCs w:val="22"/>
        </w:rPr>
        <w:t>,</w:t>
      </w:r>
      <w:r w:rsidR="00021326" w:rsidRPr="00712C43">
        <w:rPr>
          <w:rFonts w:ascii="Noto Sans" w:hAnsi="Noto Sans"/>
          <w:sz w:val="22"/>
          <w:szCs w:val="22"/>
        </w:rPr>
        <w:t xml:space="preserve"> segons aquesta ordenança</w:t>
      </w:r>
      <w:r w:rsidR="005B431F" w:rsidRPr="00712C43">
        <w:rPr>
          <w:rFonts w:ascii="Noto Sans" w:hAnsi="Noto Sans"/>
          <w:sz w:val="22"/>
          <w:szCs w:val="22"/>
        </w:rPr>
        <w:t>,</w:t>
      </w:r>
      <w:r w:rsidR="00021326" w:rsidRPr="00712C43">
        <w:rPr>
          <w:rFonts w:ascii="Noto Sans" w:hAnsi="Noto Sans"/>
          <w:sz w:val="22"/>
          <w:szCs w:val="22"/>
        </w:rPr>
        <w:t xml:space="preserve"> infringir la prohibició de </w:t>
      </w:r>
      <w:r w:rsidR="00F5418E">
        <w:rPr>
          <w:rFonts w:ascii="Noto Sans" w:hAnsi="Noto Sans"/>
          <w:sz w:val="22"/>
          <w:szCs w:val="22"/>
        </w:rPr>
        <w:t xml:space="preserve">fumar </w:t>
      </w:r>
      <w:r w:rsidR="005B431F" w:rsidRPr="00712C43">
        <w:rPr>
          <w:rFonts w:ascii="Noto Sans" w:hAnsi="Noto Sans"/>
          <w:sz w:val="22"/>
          <w:szCs w:val="22"/>
        </w:rPr>
        <w:t>a</w:t>
      </w:r>
      <w:r w:rsidR="00AD38A2" w:rsidRPr="00712C43">
        <w:rPr>
          <w:rFonts w:ascii="Noto Sans" w:hAnsi="Noto Sans"/>
          <w:sz w:val="22"/>
          <w:szCs w:val="22"/>
        </w:rPr>
        <w:t xml:space="preserve"> la zona de platja.</w:t>
      </w:r>
    </w:p>
    <w:p w14:paraId="30CE95EC" w14:textId="3C920CDB" w:rsidR="005B431F" w:rsidRPr="00712C43" w:rsidRDefault="00712C43" w:rsidP="00B466E5">
      <w:pPr>
        <w:jc w:val="both"/>
        <w:rPr>
          <w:rFonts w:ascii="Noto Sans" w:hAnsi="Noto Sans"/>
          <w:sz w:val="22"/>
          <w:szCs w:val="22"/>
        </w:rPr>
      </w:pPr>
      <w:r>
        <w:rPr>
          <w:rFonts w:ascii="Noto Sans" w:hAnsi="Noto Sans"/>
          <w:sz w:val="22"/>
          <w:szCs w:val="22"/>
        </w:rPr>
        <w:t>É</w:t>
      </w:r>
      <w:r w:rsidR="005B431F" w:rsidRPr="00712C43">
        <w:rPr>
          <w:rFonts w:ascii="Noto Sans" w:hAnsi="Noto Sans"/>
          <w:sz w:val="22"/>
          <w:szCs w:val="22"/>
        </w:rPr>
        <w:t>s una infracció greu</w:t>
      </w:r>
      <w:r w:rsidR="00A92CFD">
        <w:rPr>
          <w:rFonts w:ascii="Noto Sans" w:hAnsi="Noto Sans"/>
          <w:sz w:val="22"/>
          <w:szCs w:val="22"/>
        </w:rPr>
        <w:t>,</w:t>
      </w:r>
      <w:r w:rsidR="00D25014" w:rsidRPr="00712C43">
        <w:rPr>
          <w:rFonts w:ascii="Noto Sans" w:hAnsi="Noto Sans"/>
          <w:sz w:val="22"/>
          <w:szCs w:val="22"/>
        </w:rPr>
        <w:t xml:space="preserve"> segons aquesta ordenança,</w:t>
      </w:r>
      <w:r w:rsidR="005B431F" w:rsidRPr="00712C43">
        <w:rPr>
          <w:rFonts w:ascii="Noto Sans" w:hAnsi="Noto Sans"/>
          <w:sz w:val="22"/>
          <w:szCs w:val="22"/>
        </w:rPr>
        <w:t xml:space="preserve"> </w:t>
      </w:r>
      <w:r w:rsidR="00A92CFD">
        <w:rPr>
          <w:rFonts w:ascii="Noto Sans" w:hAnsi="Noto Sans"/>
          <w:sz w:val="22"/>
          <w:szCs w:val="22"/>
        </w:rPr>
        <w:t>p</w:t>
      </w:r>
      <w:r w:rsidR="005B431F" w:rsidRPr="00712C43">
        <w:rPr>
          <w:rFonts w:ascii="Noto Sans" w:hAnsi="Noto Sans"/>
          <w:sz w:val="22"/>
          <w:szCs w:val="22"/>
        </w:rPr>
        <w:t>ersist</w:t>
      </w:r>
      <w:r w:rsidR="00A92CFD">
        <w:rPr>
          <w:rFonts w:ascii="Noto Sans" w:hAnsi="Noto Sans"/>
          <w:sz w:val="22"/>
          <w:szCs w:val="22"/>
        </w:rPr>
        <w:t>ir</w:t>
      </w:r>
      <w:r w:rsidR="005B431F" w:rsidRPr="00712C43">
        <w:rPr>
          <w:rFonts w:ascii="Noto Sans" w:hAnsi="Noto Sans"/>
          <w:sz w:val="22"/>
          <w:szCs w:val="22"/>
        </w:rPr>
        <w:t xml:space="preserve"> en la conducta descrita en l’apartat anterior en una mateixa jornada o nega</w:t>
      </w:r>
      <w:r w:rsidR="00A92CFD">
        <w:rPr>
          <w:rFonts w:ascii="Noto Sans" w:hAnsi="Noto Sans"/>
          <w:sz w:val="22"/>
          <w:szCs w:val="22"/>
        </w:rPr>
        <w:t>r-se</w:t>
      </w:r>
      <w:r w:rsidR="005B431F" w:rsidRPr="00712C43">
        <w:rPr>
          <w:rFonts w:ascii="Noto Sans" w:hAnsi="Noto Sans"/>
          <w:sz w:val="22"/>
          <w:szCs w:val="22"/>
        </w:rPr>
        <w:t xml:space="preserve"> a cessar-la.</w:t>
      </w:r>
    </w:p>
    <w:p w14:paraId="69D3358B" w14:textId="452792D5" w:rsidR="0006049E" w:rsidRPr="000656CF" w:rsidRDefault="00712C43" w:rsidP="00B466E5">
      <w:pPr>
        <w:jc w:val="both"/>
        <w:rPr>
          <w:rFonts w:ascii="Noto Sans" w:hAnsi="Noto Sans"/>
          <w:sz w:val="22"/>
          <w:szCs w:val="22"/>
        </w:rPr>
      </w:pPr>
      <w:r>
        <w:rPr>
          <w:rFonts w:ascii="Noto Sans" w:hAnsi="Noto Sans"/>
          <w:sz w:val="22"/>
          <w:szCs w:val="22"/>
        </w:rPr>
        <w:t>É</w:t>
      </w:r>
      <w:r w:rsidR="00AD38A2" w:rsidRPr="00712C43">
        <w:rPr>
          <w:rFonts w:ascii="Noto Sans" w:hAnsi="Noto Sans"/>
          <w:sz w:val="22"/>
          <w:szCs w:val="22"/>
        </w:rPr>
        <w:t>s una infracció molt greu</w:t>
      </w:r>
      <w:r w:rsidR="00A92CFD">
        <w:rPr>
          <w:rFonts w:ascii="Noto Sans" w:hAnsi="Noto Sans"/>
          <w:sz w:val="22"/>
          <w:szCs w:val="22"/>
        </w:rPr>
        <w:t>,</w:t>
      </w:r>
      <w:r w:rsidR="00AD38A2" w:rsidRPr="00712C43">
        <w:rPr>
          <w:rFonts w:ascii="Noto Sans" w:hAnsi="Noto Sans"/>
          <w:sz w:val="22"/>
          <w:szCs w:val="22"/>
        </w:rPr>
        <w:t xml:space="preserve"> </w:t>
      </w:r>
      <w:r w:rsidR="00D25014" w:rsidRPr="00712C43">
        <w:rPr>
          <w:rFonts w:ascii="Noto Sans" w:hAnsi="Noto Sans"/>
          <w:sz w:val="22"/>
          <w:szCs w:val="22"/>
        </w:rPr>
        <w:t>segons aquesta</w:t>
      </w:r>
      <w:r w:rsidR="00A92CFD">
        <w:rPr>
          <w:rFonts w:ascii="Noto Sans" w:hAnsi="Noto Sans"/>
          <w:sz w:val="22"/>
          <w:szCs w:val="22"/>
        </w:rPr>
        <w:t>,</w:t>
      </w:r>
      <w:r w:rsidR="00D25014" w:rsidRPr="00712C43">
        <w:rPr>
          <w:rFonts w:ascii="Noto Sans" w:hAnsi="Noto Sans"/>
          <w:sz w:val="22"/>
          <w:szCs w:val="22"/>
        </w:rPr>
        <w:t xml:space="preserve"> ordenança, </w:t>
      </w:r>
      <w:r w:rsidR="00EE611C" w:rsidRPr="00712C43">
        <w:rPr>
          <w:rFonts w:ascii="Noto Sans" w:hAnsi="Noto Sans"/>
          <w:sz w:val="22"/>
          <w:szCs w:val="22"/>
        </w:rPr>
        <w:t xml:space="preserve">la comissió de dues infraccions greus en el termini de </w:t>
      </w:r>
      <w:r w:rsidR="00A92CFD">
        <w:rPr>
          <w:rFonts w:ascii="Noto Sans" w:hAnsi="Noto Sans"/>
          <w:sz w:val="22"/>
          <w:szCs w:val="22"/>
        </w:rPr>
        <w:t>dotze</w:t>
      </w:r>
      <w:r w:rsidR="00EE611C" w:rsidRPr="00712C43">
        <w:rPr>
          <w:rFonts w:ascii="Noto Sans" w:hAnsi="Noto Sans"/>
          <w:sz w:val="22"/>
          <w:szCs w:val="22"/>
        </w:rPr>
        <w:t xml:space="preserve"> mesos.</w:t>
      </w:r>
    </w:p>
    <w:p w14:paraId="387DB1C3" w14:textId="1F38B9E7" w:rsidR="00EE611C" w:rsidRPr="000656CF" w:rsidRDefault="0036742E" w:rsidP="00B466E5">
      <w:pPr>
        <w:jc w:val="both"/>
        <w:rPr>
          <w:rFonts w:ascii="Noto Sans" w:hAnsi="Noto Sans"/>
          <w:b/>
          <w:bCs/>
          <w:sz w:val="22"/>
          <w:szCs w:val="22"/>
        </w:rPr>
      </w:pPr>
      <w:r>
        <w:rPr>
          <w:rFonts w:ascii="Noto Sans" w:hAnsi="Noto Sans"/>
          <w:b/>
          <w:bCs/>
          <w:sz w:val="22"/>
          <w:szCs w:val="22"/>
        </w:rPr>
        <w:t>7</w:t>
      </w:r>
      <w:r w:rsidR="006F7E3B" w:rsidRPr="000656CF">
        <w:rPr>
          <w:rFonts w:ascii="Noto Sans" w:hAnsi="Noto Sans"/>
          <w:b/>
          <w:bCs/>
          <w:sz w:val="22"/>
          <w:szCs w:val="22"/>
        </w:rPr>
        <w:t xml:space="preserve">.2 </w:t>
      </w:r>
      <w:r w:rsidR="00EE611C" w:rsidRPr="000656CF">
        <w:rPr>
          <w:rFonts w:ascii="Noto Sans" w:hAnsi="Noto Sans"/>
          <w:b/>
          <w:bCs/>
          <w:sz w:val="22"/>
          <w:szCs w:val="22"/>
        </w:rPr>
        <w:t>Elements probatoris dels agents de l’autoritat</w:t>
      </w:r>
    </w:p>
    <w:p w14:paraId="11379B4C" w14:textId="2600DE79" w:rsidR="003D0B57" w:rsidRPr="000656CF" w:rsidRDefault="007C5C55" w:rsidP="00B466E5">
      <w:pPr>
        <w:jc w:val="both"/>
        <w:rPr>
          <w:rFonts w:ascii="Noto Sans" w:hAnsi="Noto Sans"/>
          <w:sz w:val="22"/>
          <w:szCs w:val="22"/>
        </w:rPr>
      </w:pPr>
      <w:r>
        <w:rPr>
          <w:rFonts w:ascii="Noto Sans" w:hAnsi="Noto Sans"/>
          <w:sz w:val="22"/>
          <w:szCs w:val="22"/>
        </w:rPr>
        <w:t>En els</w:t>
      </w:r>
      <w:r w:rsidR="00EE611C" w:rsidRPr="000656CF">
        <w:rPr>
          <w:rFonts w:ascii="Noto Sans" w:hAnsi="Noto Sans"/>
          <w:sz w:val="22"/>
          <w:szCs w:val="22"/>
        </w:rPr>
        <w:t xml:space="preserve"> procediments sancionadors que s’instrueixin en aplicació d’aquesta </w:t>
      </w:r>
      <w:r w:rsidR="00160E63">
        <w:rPr>
          <w:rFonts w:ascii="Noto Sans" w:hAnsi="Noto Sans"/>
          <w:sz w:val="22"/>
          <w:szCs w:val="22"/>
        </w:rPr>
        <w:t>o</w:t>
      </w:r>
      <w:r w:rsidR="00EE611C" w:rsidRPr="000656CF">
        <w:rPr>
          <w:rFonts w:ascii="Noto Sans" w:hAnsi="Noto Sans"/>
          <w:sz w:val="22"/>
          <w:szCs w:val="22"/>
        </w:rPr>
        <w:t>rdenança</w:t>
      </w:r>
      <w:r>
        <w:rPr>
          <w:rFonts w:ascii="Noto Sans" w:hAnsi="Noto Sans"/>
          <w:sz w:val="22"/>
          <w:szCs w:val="22"/>
        </w:rPr>
        <w:t>,</w:t>
      </w:r>
      <w:r w:rsidR="00EE611C" w:rsidRPr="000656CF">
        <w:rPr>
          <w:rFonts w:ascii="Noto Sans" w:hAnsi="Noto Sans"/>
          <w:sz w:val="22"/>
          <w:szCs w:val="22"/>
        </w:rPr>
        <w:t xml:space="preserve"> els fets constatats per agents de l’autoritat tenen valor probatori, d’acord amb la normativa aplicable a </w:t>
      </w:r>
      <w:r>
        <w:rPr>
          <w:rFonts w:ascii="Noto Sans" w:hAnsi="Noto Sans"/>
          <w:sz w:val="22"/>
          <w:szCs w:val="22"/>
        </w:rPr>
        <w:t xml:space="preserve">aquest </w:t>
      </w:r>
      <w:r w:rsidR="00EE611C" w:rsidRPr="000656CF">
        <w:rPr>
          <w:rFonts w:ascii="Noto Sans" w:hAnsi="Noto Sans"/>
          <w:sz w:val="22"/>
          <w:szCs w:val="22"/>
        </w:rPr>
        <w:t>efecte, sens perjudici d’al</w:t>
      </w:r>
      <w:r w:rsidR="00B76A14">
        <w:rPr>
          <w:rFonts w:ascii="Noto Sans" w:hAnsi="Noto Sans"/>
          <w:sz w:val="22"/>
          <w:szCs w:val="22"/>
        </w:rPr>
        <w:t xml:space="preserve">tres proves que puguin aportar </w:t>
      </w:r>
      <w:r w:rsidR="00EE611C" w:rsidRPr="000656CF">
        <w:rPr>
          <w:rFonts w:ascii="Noto Sans" w:hAnsi="Noto Sans"/>
          <w:sz w:val="22"/>
          <w:szCs w:val="22"/>
        </w:rPr>
        <w:t>l</w:t>
      </w:r>
      <w:r w:rsidR="00B76A14">
        <w:rPr>
          <w:rFonts w:ascii="Noto Sans" w:hAnsi="Noto Sans"/>
          <w:sz w:val="22"/>
          <w:szCs w:val="22"/>
        </w:rPr>
        <w:t>e</w:t>
      </w:r>
      <w:r w:rsidR="00EE611C" w:rsidRPr="000656CF">
        <w:rPr>
          <w:rFonts w:ascii="Noto Sans" w:hAnsi="Noto Sans"/>
          <w:sz w:val="22"/>
          <w:szCs w:val="22"/>
        </w:rPr>
        <w:t xml:space="preserve">s </w:t>
      </w:r>
      <w:r w:rsidR="00B76A14">
        <w:rPr>
          <w:rFonts w:ascii="Noto Sans" w:hAnsi="Noto Sans"/>
          <w:sz w:val="22"/>
          <w:szCs w:val="22"/>
        </w:rPr>
        <w:t xml:space="preserve">persones </w:t>
      </w:r>
      <w:r w:rsidR="00EE611C" w:rsidRPr="000656CF">
        <w:rPr>
          <w:rFonts w:ascii="Noto Sans" w:hAnsi="Noto Sans"/>
          <w:sz w:val="22"/>
          <w:szCs w:val="22"/>
        </w:rPr>
        <w:t>interessa</w:t>
      </w:r>
      <w:r w:rsidR="00B76A14">
        <w:rPr>
          <w:rFonts w:ascii="Noto Sans" w:hAnsi="Noto Sans"/>
          <w:sz w:val="22"/>
          <w:szCs w:val="22"/>
        </w:rPr>
        <w:t>de</w:t>
      </w:r>
      <w:r w:rsidR="00EE611C" w:rsidRPr="000656CF">
        <w:rPr>
          <w:rFonts w:ascii="Noto Sans" w:hAnsi="Noto Sans"/>
          <w:sz w:val="22"/>
          <w:szCs w:val="22"/>
        </w:rPr>
        <w:t>s.</w:t>
      </w:r>
    </w:p>
    <w:p w14:paraId="3B82F54A" w14:textId="04B8D0F6" w:rsidR="003D0B57" w:rsidRPr="000656CF" w:rsidRDefault="007C5C55" w:rsidP="00B466E5">
      <w:pPr>
        <w:jc w:val="both"/>
        <w:rPr>
          <w:rFonts w:ascii="Noto Sans" w:hAnsi="Noto Sans"/>
          <w:sz w:val="22"/>
          <w:szCs w:val="22"/>
        </w:rPr>
      </w:pPr>
      <w:r>
        <w:rPr>
          <w:rFonts w:ascii="Noto Sans" w:hAnsi="Noto Sans"/>
          <w:sz w:val="22"/>
          <w:szCs w:val="22"/>
        </w:rPr>
        <w:t xml:space="preserve">Les denúncies </w:t>
      </w:r>
      <w:r w:rsidR="003D0B57" w:rsidRPr="000656CF">
        <w:rPr>
          <w:rFonts w:ascii="Noto Sans" w:hAnsi="Noto Sans"/>
          <w:sz w:val="22"/>
          <w:szCs w:val="22"/>
        </w:rPr>
        <w:t>s</w:t>
      </w:r>
      <w:r>
        <w:rPr>
          <w:rFonts w:ascii="Noto Sans" w:hAnsi="Noto Sans"/>
          <w:sz w:val="22"/>
          <w:szCs w:val="22"/>
        </w:rPr>
        <w:t>’han de</w:t>
      </w:r>
      <w:r w:rsidR="003D0B57" w:rsidRPr="000656CF">
        <w:rPr>
          <w:rFonts w:ascii="Noto Sans" w:hAnsi="Noto Sans"/>
          <w:sz w:val="22"/>
          <w:szCs w:val="22"/>
        </w:rPr>
        <w:t xml:space="preserve"> notificar a l'acte, així com que </w:t>
      </w:r>
      <w:r>
        <w:rPr>
          <w:rFonts w:ascii="Noto Sans" w:hAnsi="Noto Sans"/>
          <w:sz w:val="22"/>
          <w:szCs w:val="22"/>
        </w:rPr>
        <w:t xml:space="preserve">hi </w:t>
      </w:r>
      <w:r w:rsidR="003D0B57" w:rsidRPr="000656CF">
        <w:rPr>
          <w:rFonts w:ascii="Noto Sans" w:hAnsi="Noto Sans"/>
          <w:sz w:val="22"/>
          <w:szCs w:val="22"/>
        </w:rPr>
        <w:t xml:space="preserve">queden incoats els corresponents expedients i, en conseqüència, que </w:t>
      </w:r>
      <w:r>
        <w:rPr>
          <w:rFonts w:ascii="Noto Sans" w:hAnsi="Noto Sans"/>
          <w:sz w:val="22"/>
          <w:szCs w:val="22"/>
        </w:rPr>
        <w:t xml:space="preserve">les persones denunciades </w:t>
      </w:r>
      <w:r w:rsidR="003D0B57" w:rsidRPr="000656CF">
        <w:rPr>
          <w:rFonts w:ascii="Noto Sans" w:hAnsi="Noto Sans"/>
          <w:sz w:val="22"/>
          <w:szCs w:val="22"/>
        </w:rPr>
        <w:t>disposen d'un termini de quinze dies per</w:t>
      </w:r>
      <w:r>
        <w:rPr>
          <w:rFonts w:ascii="Noto Sans" w:hAnsi="Noto Sans"/>
          <w:sz w:val="22"/>
          <w:szCs w:val="22"/>
        </w:rPr>
        <w:t xml:space="preserve"> al·legar</w:t>
      </w:r>
      <w:r w:rsidR="003D0B57" w:rsidRPr="000656CF">
        <w:rPr>
          <w:rFonts w:ascii="Noto Sans" w:hAnsi="Noto Sans"/>
          <w:sz w:val="22"/>
          <w:szCs w:val="22"/>
        </w:rPr>
        <w:t xml:space="preserve"> el que considerin oportú en la seva defensa. Els butlletins </w:t>
      </w:r>
      <w:r>
        <w:rPr>
          <w:rFonts w:ascii="Noto Sans" w:hAnsi="Noto Sans"/>
          <w:sz w:val="22"/>
          <w:szCs w:val="22"/>
        </w:rPr>
        <w:t>el</w:t>
      </w:r>
      <w:r w:rsidR="003D0B57" w:rsidRPr="000656CF">
        <w:rPr>
          <w:rFonts w:ascii="Noto Sans" w:hAnsi="Noto Sans"/>
          <w:sz w:val="22"/>
          <w:szCs w:val="22"/>
        </w:rPr>
        <w:t>s</w:t>
      </w:r>
      <w:r>
        <w:rPr>
          <w:rFonts w:ascii="Noto Sans" w:hAnsi="Noto Sans"/>
          <w:sz w:val="22"/>
          <w:szCs w:val="22"/>
        </w:rPr>
        <w:t xml:space="preserve"> ha de </w:t>
      </w:r>
      <w:r w:rsidR="003D0B57" w:rsidRPr="000656CF">
        <w:rPr>
          <w:rFonts w:ascii="Noto Sans" w:hAnsi="Noto Sans"/>
          <w:sz w:val="22"/>
          <w:szCs w:val="22"/>
        </w:rPr>
        <w:t>signa</w:t>
      </w:r>
      <w:r>
        <w:rPr>
          <w:rFonts w:ascii="Noto Sans" w:hAnsi="Noto Sans"/>
          <w:sz w:val="22"/>
          <w:szCs w:val="22"/>
        </w:rPr>
        <w:t>r la persona d</w:t>
      </w:r>
      <w:r w:rsidR="003D0B57" w:rsidRPr="000656CF">
        <w:rPr>
          <w:rFonts w:ascii="Noto Sans" w:hAnsi="Noto Sans"/>
          <w:sz w:val="22"/>
          <w:szCs w:val="22"/>
        </w:rPr>
        <w:t>enuncia</w:t>
      </w:r>
      <w:r>
        <w:rPr>
          <w:rFonts w:ascii="Noto Sans" w:hAnsi="Noto Sans"/>
          <w:sz w:val="22"/>
          <w:szCs w:val="22"/>
        </w:rPr>
        <w:t>da</w:t>
      </w:r>
      <w:r w:rsidR="003D0B57" w:rsidRPr="000656CF">
        <w:rPr>
          <w:rFonts w:ascii="Noto Sans" w:hAnsi="Noto Sans"/>
          <w:sz w:val="22"/>
          <w:szCs w:val="22"/>
        </w:rPr>
        <w:t>, sense que la signatura impliqui conformitat amb els fets que motiva la denúncia, sinó únicament amb la recepció de l'exemplar destinat a aquest</w:t>
      </w:r>
      <w:r>
        <w:rPr>
          <w:rFonts w:ascii="Noto Sans" w:hAnsi="Noto Sans"/>
          <w:sz w:val="22"/>
          <w:szCs w:val="22"/>
        </w:rPr>
        <w:t>a</w:t>
      </w:r>
      <w:r w:rsidR="003D0B57" w:rsidRPr="000656CF">
        <w:rPr>
          <w:rFonts w:ascii="Noto Sans" w:hAnsi="Noto Sans"/>
          <w:sz w:val="22"/>
          <w:szCs w:val="22"/>
        </w:rPr>
        <w:t xml:space="preserve">. En el cas que </w:t>
      </w:r>
      <w:r w:rsidR="00B76A14">
        <w:rPr>
          <w:rFonts w:ascii="Noto Sans" w:hAnsi="Noto Sans"/>
          <w:sz w:val="22"/>
          <w:szCs w:val="22"/>
        </w:rPr>
        <w:t>la persona</w:t>
      </w:r>
      <w:r w:rsidR="003D0B57" w:rsidRPr="000656CF">
        <w:rPr>
          <w:rFonts w:ascii="Noto Sans" w:hAnsi="Noto Sans"/>
          <w:sz w:val="22"/>
          <w:szCs w:val="22"/>
        </w:rPr>
        <w:t xml:space="preserve"> denuncia</w:t>
      </w:r>
      <w:r w:rsidR="00B76A14">
        <w:rPr>
          <w:rFonts w:ascii="Noto Sans" w:hAnsi="Noto Sans"/>
          <w:sz w:val="22"/>
          <w:szCs w:val="22"/>
        </w:rPr>
        <w:t>da</w:t>
      </w:r>
      <w:r w:rsidR="003D0B57" w:rsidRPr="000656CF">
        <w:rPr>
          <w:rFonts w:ascii="Noto Sans" w:hAnsi="Noto Sans"/>
          <w:sz w:val="22"/>
          <w:szCs w:val="22"/>
        </w:rPr>
        <w:t xml:space="preserve"> es negu</w:t>
      </w:r>
      <w:r>
        <w:rPr>
          <w:rFonts w:ascii="Noto Sans" w:hAnsi="Noto Sans"/>
          <w:sz w:val="22"/>
          <w:szCs w:val="22"/>
        </w:rPr>
        <w:t>i</w:t>
      </w:r>
      <w:r w:rsidR="003D0B57" w:rsidRPr="000656CF">
        <w:rPr>
          <w:rFonts w:ascii="Noto Sans" w:hAnsi="Noto Sans"/>
          <w:sz w:val="22"/>
          <w:szCs w:val="22"/>
        </w:rPr>
        <w:t xml:space="preserve"> a signar o no </w:t>
      </w:r>
      <w:r>
        <w:rPr>
          <w:rFonts w:ascii="Noto Sans" w:hAnsi="Noto Sans"/>
          <w:sz w:val="22"/>
          <w:szCs w:val="22"/>
        </w:rPr>
        <w:t>ho sàpiga</w:t>
      </w:r>
      <w:r w:rsidR="003D0B57" w:rsidRPr="000656CF">
        <w:rPr>
          <w:rFonts w:ascii="Noto Sans" w:hAnsi="Noto Sans"/>
          <w:sz w:val="22"/>
          <w:szCs w:val="22"/>
        </w:rPr>
        <w:t xml:space="preserve"> fer, ho </w:t>
      </w:r>
      <w:r>
        <w:rPr>
          <w:rFonts w:ascii="Noto Sans" w:hAnsi="Noto Sans"/>
          <w:sz w:val="22"/>
          <w:szCs w:val="22"/>
        </w:rPr>
        <w:t>h</w:t>
      </w:r>
      <w:r w:rsidR="003D0B57" w:rsidRPr="000656CF">
        <w:rPr>
          <w:rFonts w:ascii="Noto Sans" w:hAnsi="Noto Sans"/>
          <w:sz w:val="22"/>
          <w:szCs w:val="22"/>
        </w:rPr>
        <w:t>a</w:t>
      </w:r>
      <w:r>
        <w:rPr>
          <w:rFonts w:ascii="Noto Sans" w:hAnsi="Noto Sans"/>
          <w:sz w:val="22"/>
          <w:szCs w:val="22"/>
        </w:rPr>
        <w:t xml:space="preserve"> de fer</w:t>
      </w:r>
      <w:r w:rsidR="003D0B57" w:rsidRPr="000656CF">
        <w:rPr>
          <w:rFonts w:ascii="Noto Sans" w:hAnsi="Noto Sans"/>
          <w:sz w:val="22"/>
          <w:szCs w:val="22"/>
        </w:rPr>
        <w:t xml:space="preserve"> constar.</w:t>
      </w:r>
    </w:p>
    <w:p w14:paraId="699014E3" w14:textId="6A5F7746" w:rsidR="00EE611C" w:rsidRPr="000656CF" w:rsidRDefault="0036742E" w:rsidP="00B466E5">
      <w:pPr>
        <w:jc w:val="both"/>
        <w:rPr>
          <w:rFonts w:ascii="Noto Sans" w:hAnsi="Noto Sans"/>
          <w:b/>
          <w:bCs/>
          <w:sz w:val="22"/>
          <w:szCs w:val="22"/>
        </w:rPr>
      </w:pPr>
      <w:r>
        <w:rPr>
          <w:rFonts w:ascii="Noto Sans" w:hAnsi="Noto Sans"/>
          <w:b/>
          <w:bCs/>
          <w:sz w:val="22"/>
          <w:szCs w:val="22"/>
        </w:rPr>
        <w:t>7</w:t>
      </w:r>
      <w:r w:rsidR="006F7E3B" w:rsidRPr="000656CF">
        <w:rPr>
          <w:rFonts w:ascii="Noto Sans" w:hAnsi="Noto Sans"/>
          <w:b/>
          <w:bCs/>
          <w:sz w:val="22"/>
          <w:szCs w:val="22"/>
        </w:rPr>
        <w:t xml:space="preserve">.3 </w:t>
      </w:r>
      <w:r w:rsidR="00EE611C" w:rsidRPr="000656CF">
        <w:rPr>
          <w:rFonts w:ascii="Noto Sans" w:hAnsi="Noto Sans"/>
          <w:b/>
          <w:bCs/>
          <w:sz w:val="22"/>
          <w:szCs w:val="22"/>
        </w:rPr>
        <w:t>Menors d’edat</w:t>
      </w:r>
    </w:p>
    <w:p w14:paraId="22CF7B3D" w14:textId="059AB9EE" w:rsidR="00EE611C" w:rsidRPr="000656CF" w:rsidRDefault="00EE611C" w:rsidP="00B466E5">
      <w:pPr>
        <w:jc w:val="both"/>
        <w:rPr>
          <w:rFonts w:ascii="Noto Sans" w:hAnsi="Noto Sans"/>
          <w:sz w:val="22"/>
          <w:szCs w:val="22"/>
        </w:rPr>
      </w:pPr>
      <w:r w:rsidRPr="000656CF">
        <w:rPr>
          <w:rFonts w:ascii="Noto Sans" w:hAnsi="Noto Sans"/>
          <w:sz w:val="22"/>
          <w:szCs w:val="22"/>
        </w:rPr>
        <w:t>Quan les persones infractores siguin menors, i amb la finalitat de protegir els drets de l’infant o adolescent, el seu desenvolupament i la seva formació, es poden substituir les sancions pecuniàries per mesures correctores, com assist</w:t>
      </w:r>
      <w:r w:rsidR="00424794">
        <w:rPr>
          <w:rFonts w:ascii="Noto Sans" w:hAnsi="Noto Sans"/>
          <w:sz w:val="22"/>
          <w:szCs w:val="22"/>
        </w:rPr>
        <w:t>ir</w:t>
      </w:r>
      <w:r w:rsidRPr="000656CF">
        <w:rPr>
          <w:rFonts w:ascii="Noto Sans" w:hAnsi="Noto Sans"/>
          <w:sz w:val="22"/>
          <w:szCs w:val="22"/>
        </w:rPr>
        <w:t xml:space="preserve"> a sessions formatives</w:t>
      </w:r>
      <w:r w:rsidR="00424794">
        <w:rPr>
          <w:rFonts w:ascii="Noto Sans" w:hAnsi="Noto Sans"/>
          <w:sz w:val="22"/>
          <w:szCs w:val="22"/>
        </w:rPr>
        <w:t xml:space="preserve"> o acomplir tasques</w:t>
      </w:r>
      <w:r w:rsidRPr="000656CF">
        <w:rPr>
          <w:rFonts w:ascii="Noto Sans" w:hAnsi="Noto Sans"/>
          <w:sz w:val="22"/>
          <w:szCs w:val="22"/>
        </w:rPr>
        <w:t xml:space="preserve"> per a la comunitat o qualsevol altre tipus d’activitat de caràcter cívic, d’acord amb la normativa que </w:t>
      </w:r>
      <w:r w:rsidR="00424794">
        <w:rPr>
          <w:rFonts w:ascii="Noto Sans" w:hAnsi="Noto Sans"/>
          <w:sz w:val="22"/>
          <w:szCs w:val="22"/>
        </w:rPr>
        <w:t xml:space="preserve">hi </w:t>
      </w:r>
      <w:r w:rsidRPr="000656CF">
        <w:rPr>
          <w:rFonts w:ascii="Noto Sans" w:hAnsi="Noto Sans"/>
          <w:sz w:val="22"/>
          <w:szCs w:val="22"/>
        </w:rPr>
        <w:t>sigui d’aplicació.</w:t>
      </w:r>
      <w:r w:rsidR="005D213F" w:rsidRPr="000656CF">
        <w:rPr>
          <w:rFonts w:ascii="Noto Sans" w:hAnsi="Noto Sans"/>
          <w:sz w:val="22"/>
          <w:szCs w:val="22"/>
        </w:rPr>
        <w:t xml:space="preserve"> La participació </w:t>
      </w:r>
      <w:r w:rsidR="00424794">
        <w:rPr>
          <w:rFonts w:ascii="Noto Sans" w:hAnsi="Noto Sans"/>
          <w:sz w:val="22"/>
          <w:szCs w:val="22"/>
        </w:rPr>
        <w:t>en</w:t>
      </w:r>
      <w:r w:rsidR="005D213F" w:rsidRPr="000656CF">
        <w:rPr>
          <w:rFonts w:ascii="Noto Sans" w:hAnsi="Noto Sans"/>
          <w:sz w:val="22"/>
          <w:szCs w:val="22"/>
        </w:rPr>
        <w:t xml:space="preserve"> les sessions formatives</w:t>
      </w:r>
      <w:r w:rsidR="00905A1C">
        <w:rPr>
          <w:rFonts w:ascii="Noto Sans" w:hAnsi="Noto Sans"/>
          <w:sz w:val="22"/>
          <w:szCs w:val="22"/>
        </w:rPr>
        <w:t xml:space="preserve"> i en </w:t>
      </w:r>
      <w:r w:rsidR="005D213F" w:rsidRPr="000656CF">
        <w:rPr>
          <w:rFonts w:ascii="Noto Sans" w:hAnsi="Noto Sans"/>
          <w:sz w:val="22"/>
          <w:szCs w:val="22"/>
        </w:rPr>
        <w:t>activitats cíviques o la realització de treballs en benefici de la comunitat s’ha d’adoptar amb el consentiment previ de l</w:t>
      </w:r>
      <w:r w:rsidR="00905A1C">
        <w:rPr>
          <w:rFonts w:ascii="Noto Sans" w:hAnsi="Noto Sans"/>
          <w:sz w:val="22"/>
          <w:szCs w:val="22"/>
        </w:rPr>
        <w:t xml:space="preserve">a persona </w:t>
      </w:r>
      <w:r w:rsidR="005D213F" w:rsidRPr="000656CF">
        <w:rPr>
          <w:rFonts w:ascii="Noto Sans" w:hAnsi="Noto Sans"/>
          <w:sz w:val="22"/>
          <w:szCs w:val="22"/>
        </w:rPr>
        <w:t>interessa</w:t>
      </w:r>
      <w:r w:rsidR="00905A1C">
        <w:rPr>
          <w:rFonts w:ascii="Noto Sans" w:hAnsi="Noto Sans"/>
          <w:sz w:val="22"/>
          <w:szCs w:val="22"/>
        </w:rPr>
        <w:t>da</w:t>
      </w:r>
      <w:r w:rsidR="005D213F" w:rsidRPr="000656CF">
        <w:rPr>
          <w:rFonts w:ascii="Noto Sans" w:hAnsi="Noto Sans"/>
          <w:sz w:val="22"/>
          <w:szCs w:val="22"/>
        </w:rPr>
        <w:t xml:space="preserve"> com a alternativa a les sancions d’ordre pecuniari.</w:t>
      </w:r>
    </w:p>
    <w:p w14:paraId="24EE4753" w14:textId="4A3E4272" w:rsidR="005D213F" w:rsidRPr="000656CF" w:rsidRDefault="005D213F" w:rsidP="00B466E5">
      <w:pPr>
        <w:jc w:val="both"/>
        <w:rPr>
          <w:rFonts w:ascii="Noto Sans" w:hAnsi="Noto Sans"/>
          <w:sz w:val="22"/>
          <w:szCs w:val="22"/>
        </w:rPr>
      </w:pPr>
      <w:r w:rsidRPr="000656CF">
        <w:rPr>
          <w:rFonts w:ascii="Noto Sans" w:hAnsi="Noto Sans"/>
          <w:sz w:val="22"/>
          <w:szCs w:val="22"/>
        </w:rPr>
        <w:lastRenderedPageBreak/>
        <w:t>Aquestes mesures s’han d’adoptar de manera motivada en funció del tipus d’infracció i han de ser proporcionades a la sanció que rebi la conducta infractora. A aquest efecte</w:t>
      </w:r>
      <w:r w:rsidR="00E8439F">
        <w:rPr>
          <w:rFonts w:ascii="Noto Sans" w:hAnsi="Noto Sans"/>
          <w:sz w:val="22"/>
          <w:szCs w:val="22"/>
        </w:rPr>
        <w:t>,</w:t>
      </w:r>
      <w:r w:rsidRPr="000656CF">
        <w:rPr>
          <w:rFonts w:ascii="Noto Sans" w:hAnsi="Noto Sans"/>
          <w:sz w:val="22"/>
          <w:szCs w:val="22"/>
        </w:rPr>
        <w:t xml:space="preserve"> s’ha de sol·licitar la intervenció dels pares</w:t>
      </w:r>
      <w:r w:rsidR="00E8439F">
        <w:rPr>
          <w:rFonts w:ascii="Noto Sans" w:hAnsi="Noto Sans"/>
          <w:sz w:val="22"/>
          <w:szCs w:val="22"/>
        </w:rPr>
        <w:t>,</w:t>
      </w:r>
      <w:r w:rsidRPr="000656CF">
        <w:rPr>
          <w:rFonts w:ascii="Noto Sans" w:hAnsi="Noto Sans"/>
          <w:sz w:val="22"/>
          <w:szCs w:val="22"/>
        </w:rPr>
        <w:t xml:space="preserve"> mares</w:t>
      </w:r>
      <w:r w:rsidR="00E8439F">
        <w:rPr>
          <w:rFonts w:ascii="Noto Sans" w:hAnsi="Noto Sans"/>
          <w:sz w:val="22"/>
          <w:szCs w:val="22"/>
        </w:rPr>
        <w:t>,</w:t>
      </w:r>
      <w:r w:rsidRPr="000656CF">
        <w:rPr>
          <w:rFonts w:ascii="Noto Sans" w:hAnsi="Noto Sans"/>
          <w:sz w:val="22"/>
          <w:szCs w:val="22"/>
        </w:rPr>
        <w:t xml:space="preserve"> tutors</w:t>
      </w:r>
      <w:r w:rsidR="00E8439F">
        <w:rPr>
          <w:rFonts w:ascii="Noto Sans" w:hAnsi="Noto Sans"/>
          <w:sz w:val="22"/>
          <w:szCs w:val="22"/>
        </w:rPr>
        <w:t>,</w:t>
      </w:r>
      <w:r w:rsidRPr="000656CF">
        <w:rPr>
          <w:rFonts w:ascii="Noto Sans" w:hAnsi="Noto Sans"/>
          <w:sz w:val="22"/>
          <w:szCs w:val="22"/>
        </w:rPr>
        <w:t xml:space="preserve"> tutores</w:t>
      </w:r>
      <w:r w:rsidR="00E8439F">
        <w:rPr>
          <w:rFonts w:ascii="Noto Sans" w:hAnsi="Noto Sans"/>
          <w:sz w:val="22"/>
          <w:szCs w:val="22"/>
        </w:rPr>
        <w:t xml:space="preserve">, </w:t>
      </w:r>
      <w:r w:rsidRPr="000656CF">
        <w:rPr>
          <w:rFonts w:ascii="Noto Sans" w:hAnsi="Noto Sans"/>
          <w:sz w:val="22"/>
          <w:szCs w:val="22"/>
        </w:rPr>
        <w:t>guardadors o guardadores, que és vinculant.</w:t>
      </w:r>
    </w:p>
    <w:p w14:paraId="605FE39F" w14:textId="18AAFC26" w:rsidR="005D213F" w:rsidRPr="000656CF" w:rsidRDefault="009120CA" w:rsidP="00B466E5">
      <w:pPr>
        <w:jc w:val="both"/>
        <w:rPr>
          <w:rFonts w:ascii="Noto Sans" w:hAnsi="Noto Sans"/>
          <w:sz w:val="22"/>
          <w:szCs w:val="22"/>
        </w:rPr>
      </w:pPr>
      <w:r>
        <w:rPr>
          <w:rFonts w:ascii="Noto Sans" w:hAnsi="Noto Sans"/>
          <w:sz w:val="22"/>
          <w:szCs w:val="22"/>
        </w:rPr>
        <w:t>En tot cas, els pares,</w:t>
      </w:r>
      <w:r w:rsidR="005D213F" w:rsidRPr="000656CF">
        <w:rPr>
          <w:rFonts w:ascii="Noto Sans" w:hAnsi="Noto Sans"/>
          <w:sz w:val="22"/>
          <w:szCs w:val="22"/>
        </w:rPr>
        <w:t xml:space="preserve"> mares</w:t>
      </w:r>
      <w:r>
        <w:rPr>
          <w:rFonts w:ascii="Noto Sans" w:hAnsi="Noto Sans"/>
          <w:sz w:val="22"/>
          <w:szCs w:val="22"/>
        </w:rPr>
        <w:t>,</w:t>
      </w:r>
      <w:r w:rsidR="005D213F" w:rsidRPr="000656CF">
        <w:rPr>
          <w:rFonts w:ascii="Noto Sans" w:hAnsi="Noto Sans"/>
          <w:sz w:val="22"/>
          <w:szCs w:val="22"/>
        </w:rPr>
        <w:t xml:space="preserve"> tutors</w:t>
      </w:r>
      <w:r>
        <w:rPr>
          <w:rFonts w:ascii="Noto Sans" w:hAnsi="Noto Sans"/>
          <w:sz w:val="22"/>
          <w:szCs w:val="22"/>
        </w:rPr>
        <w:t>,</w:t>
      </w:r>
      <w:r w:rsidR="005D213F" w:rsidRPr="000656CF">
        <w:rPr>
          <w:rFonts w:ascii="Noto Sans" w:hAnsi="Noto Sans"/>
          <w:sz w:val="22"/>
          <w:szCs w:val="22"/>
        </w:rPr>
        <w:t xml:space="preserve"> </w:t>
      </w:r>
      <w:r>
        <w:rPr>
          <w:rFonts w:ascii="Noto Sans" w:hAnsi="Noto Sans"/>
          <w:sz w:val="22"/>
          <w:szCs w:val="22"/>
        </w:rPr>
        <w:t>tutores,</w:t>
      </w:r>
      <w:r w:rsidR="005D213F" w:rsidRPr="000656CF">
        <w:rPr>
          <w:rFonts w:ascii="Noto Sans" w:hAnsi="Noto Sans"/>
          <w:sz w:val="22"/>
          <w:szCs w:val="22"/>
        </w:rPr>
        <w:t xml:space="preserve"> guardadors</w:t>
      </w:r>
      <w:r>
        <w:rPr>
          <w:rFonts w:ascii="Noto Sans" w:hAnsi="Noto Sans"/>
          <w:sz w:val="22"/>
          <w:szCs w:val="22"/>
        </w:rPr>
        <w:t xml:space="preserve"> o</w:t>
      </w:r>
      <w:r w:rsidR="005D213F" w:rsidRPr="000656CF">
        <w:rPr>
          <w:rFonts w:ascii="Noto Sans" w:hAnsi="Noto Sans"/>
          <w:sz w:val="22"/>
          <w:szCs w:val="22"/>
        </w:rPr>
        <w:t xml:space="preserve"> guardadores són responsables civils subsidiaris de </w:t>
      </w:r>
      <w:r>
        <w:rPr>
          <w:rFonts w:ascii="Noto Sans" w:hAnsi="Noto Sans"/>
          <w:sz w:val="22"/>
          <w:szCs w:val="22"/>
        </w:rPr>
        <w:t xml:space="preserve">les sancions que s’hi </w:t>
      </w:r>
      <w:r w:rsidR="005D213F" w:rsidRPr="000656CF">
        <w:rPr>
          <w:rFonts w:ascii="Noto Sans" w:hAnsi="Noto Sans"/>
          <w:sz w:val="22"/>
          <w:szCs w:val="22"/>
        </w:rPr>
        <w:t>estable</w:t>
      </w:r>
      <w:r>
        <w:rPr>
          <w:rFonts w:ascii="Noto Sans" w:hAnsi="Noto Sans"/>
          <w:sz w:val="22"/>
          <w:szCs w:val="22"/>
        </w:rPr>
        <w:t>ixin</w:t>
      </w:r>
      <w:r w:rsidR="005D213F" w:rsidRPr="000656CF">
        <w:rPr>
          <w:rFonts w:ascii="Noto Sans" w:hAnsi="Noto Sans"/>
          <w:sz w:val="22"/>
          <w:szCs w:val="22"/>
        </w:rPr>
        <w:t xml:space="preserve"> i dels possibles danys</w:t>
      </w:r>
      <w:r>
        <w:rPr>
          <w:rFonts w:ascii="Noto Sans" w:hAnsi="Noto Sans"/>
          <w:sz w:val="22"/>
          <w:szCs w:val="22"/>
        </w:rPr>
        <w:t xml:space="preserve"> que hagin causat</w:t>
      </w:r>
      <w:r w:rsidR="005D213F" w:rsidRPr="000656CF">
        <w:rPr>
          <w:rFonts w:ascii="Noto Sans" w:hAnsi="Noto Sans"/>
          <w:sz w:val="22"/>
          <w:szCs w:val="22"/>
        </w:rPr>
        <w:t xml:space="preserve"> els menors d’edat que en depenen.</w:t>
      </w:r>
    </w:p>
    <w:p w14:paraId="7A4514D7" w14:textId="21782730" w:rsidR="00021326" w:rsidRPr="000656CF" w:rsidRDefault="0036742E" w:rsidP="00B466E5">
      <w:pPr>
        <w:jc w:val="both"/>
        <w:rPr>
          <w:rFonts w:ascii="Noto Sans" w:hAnsi="Noto Sans"/>
          <w:b/>
          <w:bCs/>
          <w:sz w:val="22"/>
          <w:szCs w:val="22"/>
        </w:rPr>
      </w:pPr>
      <w:r>
        <w:rPr>
          <w:rFonts w:ascii="Noto Sans" w:hAnsi="Noto Sans"/>
          <w:b/>
          <w:bCs/>
          <w:sz w:val="22"/>
          <w:szCs w:val="22"/>
        </w:rPr>
        <w:t>7</w:t>
      </w:r>
      <w:r w:rsidR="006F7E3B" w:rsidRPr="000656CF">
        <w:rPr>
          <w:rFonts w:ascii="Noto Sans" w:hAnsi="Noto Sans"/>
          <w:b/>
          <w:bCs/>
          <w:sz w:val="22"/>
          <w:szCs w:val="22"/>
        </w:rPr>
        <w:t xml:space="preserve">.4 </w:t>
      </w:r>
      <w:r w:rsidR="005B431F" w:rsidRPr="000656CF">
        <w:rPr>
          <w:rFonts w:ascii="Noto Sans" w:hAnsi="Noto Sans"/>
          <w:b/>
          <w:bCs/>
          <w:sz w:val="22"/>
          <w:szCs w:val="22"/>
        </w:rPr>
        <w:t>Sancions</w:t>
      </w:r>
      <w:r>
        <w:rPr>
          <w:rFonts w:ascii="Noto Sans" w:hAnsi="Noto Sans"/>
          <w:b/>
          <w:bCs/>
          <w:sz w:val="22"/>
          <w:szCs w:val="22"/>
        </w:rPr>
        <w:t xml:space="preserve"> (orientatives)</w:t>
      </w:r>
    </w:p>
    <w:p w14:paraId="700E99C7" w14:textId="0DF58486" w:rsidR="005B431F" w:rsidRPr="000656CF" w:rsidRDefault="005B431F" w:rsidP="00B466E5">
      <w:pPr>
        <w:jc w:val="both"/>
        <w:rPr>
          <w:rFonts w:ascii="Noto Sans" w:hAnsi="Noto Sans"/>
          <w:sz w:val="22"/>
          <w:szCs w:val="22"/>
        </w:rPr>
      </w:pPr>
      <w:r w:rsidRPr="000656CF">
        <w:rPr>
          <w:rFonts w:ascii="Noto Sans" w:hAnsi="Noto Sans"/>
          <w:sz w:val="22"/>
          <w:szCs w:val="22"/>
        </w:rPr>
        <w:t>Les infraccions lleus tenen una sanció de</w:t>
      </w:r>
      <w:r w:rsidR="0036742E">
        <w:rPr>
          <w:rFonts w:ascii="Noto Sans" w:hAnsi="Noto Sans"/>
          <w:sz w:val="22"/>
          <w:szCs w:val="22"/>
        </w:rPr>
        <w:t xml:space="preserve"> 300</w:t>
      </w:r>
      <w:r w:rsidRPr="000656CF">
        <w:rPr>
          <w:rFonts w:ascii="Noto Sans" w:hAnsi="Noto Sans"/>
          <w:sz w:val="22"/>
          <w:szCs w:val="22"/>
        </w:rPr>
        <w:t xml:space="preserve"> euros.</w:t>
      </w:r>
    </w:p>
    <w:p w14:paraId="38CC3CEB" w14:textId="60F6EF7B" w:rsidR="00021326" w:rsidRPr="000656CF" w:rsidRDefault="00021326" w:rsidP="00B466E5">
      <w:pPr>
        <w:jc w:val="both"/>
        <w:rPr>
          <w:rFonts w:ascii="Noto Sans" w:hAnsi="Noto Sans"/>
          <w:sz w:val="22"/>
          <w:szCs w:val="22"/>
        </w:rPr>
      </w:pPr>
      <w:r w:rsidRPr="000656CF">
        <w:rPr>
          <w:rFonts w:ascii="Noto Sans" w:hAnsi="Noto Sans"/>
          <w:sz w:val="22"/>
          <w:szCs w:val="22"/>
        </w:rPr>
        <w:t>Les infraccions greus tenen una sanció de</w:t>
      </w:r>
      <w:r w:rsidR="0036742E">
        <w:rPr>
          <w:rFonts w:ascii="Noto Sans" w:hAnsi="Noto Sans"/>
          <w:sz w:val="22"/>
          <w:szCs w:val="22"/>
        </w:rPr>
        <w:t xml:space="preserve"> 1.000</w:t>
      </w:r>
      <w:r w:rsidR="005B431F" w:rsidRPr="000656CF">
        <w:rPr>
          <w:rFonts w:ascii="Noto Sans" w:hAnsi="Noto Sans"/>
          <w:sz w:val="22"/>
          <w:szCs w:val="22"/>
        </w:rPr>
        <w:t xml:space="preserve"> euros.</w:t>
      </w:r>
    </w:p>
    <w:p w14:paraId="1283B7E7" w14:textId="1D6992A0" w:rsidR="0006049E" w:rsidRPr="000656CF" w:rsidRDefault="0006049E" w:rsidP="00B466E5">
      <w:pPr>
        <w:jc w:val="both"/>
        <w:rPr>
          <w:rFonts w:ascii="Noto Sans" w:hAnsi="Noto Sans"/>
          <w:sz w:val="22"/>
          <w:szCs w:val="22"/>
        </w:rPr>
      </w:pPr>
      <w:r w:rsidRPr="000656CF">
        <w:rPr>
          <w:rFonts w:ascii="Noto Sans" w:hAnsi="Noto Sans"/>
          <w:sz w:val="22"/>
          <w:szCs w:val="22"/>
        </w:rPr>
        <w:t xml:space="preserve">Les infraccions molt greus tenen una sanció de </w:t>
      </w:r>
      <w:r w:rsidR="0036742E">
        <w:rPr>
          <w:rFonts w:ascii="Noto Sans" w:hAnsi="Noto Sans"/>
          <w:sz w:val="22"/>
          <w:szCs w:val="22"/>
        </w:rPr>
        <w:t>3.000</w:t>
      </w:r>
      <w:r w:rsidRPr="000656CF">
        <w:rPr>
          <w:rFonts w:ascii="Noto Sans" w:hAnsi="Noto Sans"/>
          <w:sz w:val="22"/>
          <w:szCs w:val="22"/>
        </w:rPr>
        <w:t xml:space="preserve"> </w:t>
      </w:r>
      <w:r w:rsidR="00E272F7" w:rsidRPr="000656CF">
        <w:rPr>
          <w:rFonts w:ascii="Noto Sans" w:hAnsi="Noto Sans"/>
          <w:sz w:val="22"/>
          <w:szCs w:val="22"/>
        </w:rPr>
        <w:t>euros.</w:t>
      </w:r>
    </w:p>
    <w:p w14:paraId="5B14D1B1" w14:textId="188C570A" w:rsidR="00D85DC1" w:rsidRDefault="00D85DC1" w:rsidP="00B466E5">
      <w:pPr>
        <w:jc w:val="both"/>
        <w:rPr>
          <w:rFonts w:ascii="Noto Sans" w:hAnsi="Noto Sans"/>
          <w:sz w:val="22"/>
          <w:szCs w:val="22"/>
        </w:rPr>
      </w:pPr>
      <w:r w:rsidRPr="000656CF">
        <w:rPr>
          <w:rFonts w:ascii="Noto Sans" w:hAnsi="Noto Sans"/>
          <w:sz w:val="22"/>
          <w:szCs w:val="22"/>
        </w:rPr>
        <w:t>La imposició de les sancions que correspongui</w:t>
      </w:r>
      <w:r w:rsidR="009120CA">
        <w:rPr>
          <w:rFonts w:ascii="Noto Sans" w:hAnsi="Noto Sans"/>
          <w:sz w:val="22"/>
          <w:szCs w:val="22"/>
        </w:rPr>
        <w:t>n per l’incompliment d’aquesta o</w:t>
      </w:r>
      <w:r w:rsidRPr="000656CF">
        <w:rPr>
          <w:rFonts w:ascii="Noto Sans" w:hAnsi="Noto Sans"/>
          <w:sz w:val="22"/>
          <w:szCs w:val="22"/>
        </w:rPr>
        <w:t>rdenança no exonera</w:t>
      </w:r>
      <w:r w:rsidR="00E272F7" w:rsidRPr="000656CF">
        <w:rPr>
          <w:rFonts w:ascii="Noto Sans" w:hAnsi="Noto Sans"/>
          <w:sz w:val="22"/>
          <w:szCs w:val="22"/>
        </w:rPr>
        <w:t xml:space="preserve"> a</w:t>
      </w:r>
      <w:r w:rsidRPr="000656CF">
        <w:rPr>
          <w:rFonts w:ascii="Noto Sans" w:hAnsi="Noto Sans"/>
          <w:sz w:val="22"/>
          <w:szCs w:val="22"/>
        </w:rPr>
        <w:t xml:space="preserve"> la persona infractora de l’obligació de reparar els danys o </w:t>
      </w:r>
      <w:r w:rsidR="009120CA">
        <w:rPr>
          <w:rFonts w:ascii="Noto Sans" w:hAnsi="Noto Sans"/>
          <w:sz w:val="22"/>
          <w:szCs w:val="22"/>
        </w:rPr>
        <w:t xml:space="preserve">els </w:t>
      </w:r>
      <w:r w:rsidRPr="000656CF">
        <w:rPr>
          <w:rFonts w:ascii="Noto Sans" w:hAnsi="Noto Sans"/>
          <w:sz w:val="22"/>
          <w:szCs w:val="22"/>
        </w:rPr>
        <w:t>perjudicis causats a tercers</w:t>
      </w:r>
      <w:r w:rsidR="009120CA">
        <w:rPr>
          <w:rFonts w:ascii="Noto Sans" w:hAnsi="Noto Sans"/>
          <w:sz w:val="22"/>
          <w:szCs w:val="22"/>
        </w:rPr>
        <w:t xml:space="preserve"> en els seus bé</w:t>
      </w:r>
      <w:r w:rsidR="00E272F7" w:rsidRPr="000656CF">
        <w:rPr>
          <w:rFonts w:ascii="Noto Sans" w:hAnsi="Noto Sans"/>
          <w:sz w:val="22"/>
          <w:szCs w:val="22"/>
        </w:rPr>
        <w:t>ns.</w:t>
      </w:r>
    </w:p>
    <w:p w14:paraId="2D2A4D40" w14:textId="3CCACCB9" w:rsidR="00807168" w:rsidRPr="00807168" w:rsidRDefault="00807168" w:rsidP="00807168">
      <w:pPr>
        <w:jc w:val="both"/>
        <w:rPr>
          <w:rFonts w:ascii="Noto Sans" w:hAnsi="Noto Sans"/>
          <w:b/>
          <w:bCs/>
          <w:sz w:val="22"/>
          <w:szCs w:val="22"/>
        </w:rPr>
      </w:pPr>
      <w:r w:rsidRPr="00B76A14">
        <w:rPr>
          <w:rFonts w:ascii="Noto Sans" w:hAnsi="Noto Sans"/>
          <w:b/>
          <w:bCs/>
          <w:sz w:val="22"/>
          <w:szCs w:val="22"/>
        </w:rPr>
        <w:t>7.5 Prescripció d'infraccions i sancions.</w:t>
      </w:r>
    </w:p>
    <w:p w14:paraId="66ABB876" w14:textId="6F47CF5C" w:rsidR="00807168" w:rsidRPr="00807168" w:rsidRDefault="00807168" w:rsidP="00807168">
      <w:pPr>
        <w:jc w:val="both"/>
        <w:rPr>
          <w:rFonts w:ascii="Noto Sans" w:hAnsi="Noto Sans"/>
          <w:sz w:val="22"/>
          <w:szCs w:val="22"/>
        </w:rPr>
      </w:pPr>
      <w:r w:rsidRPr="00807168">
        <w:rPr>
          <w:rFonts w:ascii="Noto Sans" w:hAnsi="Noto Sans"/>
          <w:sz w:val="22"/>
          <w:szCs w:val="22"/>
        </w:rPr>
        <w:t xml:space="preserve">Les infraccions molt greus prescriuen al cap de tres anys, les greus als </w:t>
      </w:r>
      <w:r w:rsidR="009120CA">
        <w:rPr>
          <w:rFonts w:ascii="Noto Sans" w:hAnsi="Noto Sans"/>
          <w:sz w:val="22"/>
          <w:szCs w:val="22"/>
        </w:rPr>
        <w:t xml:space="preserve">cap de </w:t>
      </w:r>
      <w:r w:rsidRPr="00807168">
        <w:rPr>
          <w:rFonts w:ascii="Noto Sans" w:hAnsi="Noto Sans"/>
          <w:sz w:val="22"/>
          <w:szCs w:val="22"/>
        </w:rPr>
        <w:t>dos anys i les lleus als sis mesos.</w:t>
      </w:r>
    </w:p>
    <w:p w14:paraId="64D08292" w14:textId="5F0C8301" w:rsidR="00807168" w:rsidRPr="00807168" w:rsidRDefault="00807168" w:rsidP="00807168">
      <w:pPr>
        <w:jc w:val="both"/>
        <w:rPr>
          <w:rFonts w:ascii="Noto Sans" w:hAnsi="Noto Sans"/>
          <w:sz w:val="22"/>
          <w:szCs w:val="22"/>
        </w:rPr>
      </w:pPr>
      <w:r w:rsidRPr="00807168">
        <w:rPr>
          <w:rFonts w:ascii="Noto Sans" w:hAnsi="Noto Sans"/>
          <w:sz w:val="22"/>
          <w:szCs w:val="22"/>
        </w:rPr>
        <w:t>Les sancions per infraccions molt greus prescriuen al cap de tres anys; per infraccions greus, al cap de dos a</w:t>
      </w:r>
      <w:r w:rsidR="0072329A">
        <w:rPr>
          <w:rFonts w:ascii="Noto Sans" w:hAnsi="Noto Sans"/>
          <w:sz w:val="22"/>
          <w:szCs w:val="22"/>
        </w:rPr>
        <w:t xml:space="preserve">nys, i per infraccions lleus, al cap d’un </w:t>
      </w:r>
      <w:r w:rsidRPr="00807168">
        <w:rPr>
          <w:rFonts w:ascii="Noto Sans" w:hAnsi="Noto Sans"/>
          <w:sz w:val="22"/>
          <w:szCs w:val="22"/>
        </w:rPr>
        <w:t>any.</w:t>
      </w:r>
    </w:p>
    <w:p w14:paraId="39341291" w14:textId="35411813" w:rsidR="00807168" w:rsidRPr="00807168" w:rsidRDefault="00807168" w:rsidP="00807168">
      <w:pPr>
        <w:jc w:val="both"/>
        <w:rPr>
          <w:rFonts w:ascii="Noto Sans" w:hAnsi="Noto Sans"/>
          <w:sz w:val="22"/>
          <w:szCs w:val="22"/>
        </w:rPr>
      </w:pPr>
      <w:r w:rsidRPr="00807168">
        <w:rPr>
          <w:rFonts w:ascii="Noto Sans" w:hAnsi="Noto Sans"/>
          <w:sz w:val="22"/>
          <w:szCs w:val="22"/>
        </w:rPr>
        <w:t>El termini de prescripció de les infracci</w:t>
      </w:r>
      <w:r w:rsidR="00B7692E">
        <w:rPr>
          <w:rFonts w:ascii="Noto Sans" w:hAnsi="Noto Sans"/>
          <w:sz w:val="22"/>
          <w:szCs w:val="22"/>
        </w:rPr>
        <w:t xml:space="preserve">ons es comença a comptar </w:t>
      </w:r>
      <w:r w:rsidRPr="00807168">
        <w:rPr>
          <w:rFonts w:ascii="Noto Sans" w:hAnsi="Noto Sans"/>
          <w:sz w:val="22"/>
          <w:szCs w:val="22"/>
        </w:rPr>
        <w:t xml:space="preserve">l'endemà del dia en què </w:t>
      </w:r>
      <w:r w:rsidR="00B7692E">
        <w:rPr>
          <w:rFonts w:ascii="Noto Sans" w:hAnsi="Noto Sans"/>
          <w:sz w:val="22"/>
          <w:szCs w:val="22"/>
        </w:rPr>
        <w:t>s’</w:t>
      </w:r>
      <w:r w:rsidRPr="00807168">
        <w:rPr>
          <w:rFonts w:ascii="Noto Sans" w:hAnsi="Noto Sans"/>
          <w:sz w:val="22"/>
          <w:szCs w:val="22"/>
        </w:rPr>
        <w:t xml:space="preserve">hagin </w:t>
      </w:r>
      <w:r w:rsidR="00B7692E">
        <w:rPr>
          <w:rFonts w:ascii="Noto Sans" w:hAnsi="Noto Sans"/>
          <w:sz w:val="22"/>
          <w:szCs w:val="22"/>
        </w:rPr>
        <w:t>comès</w:t>
      </w:r>
      <w:r w:rsidRPr="00807168">
        <w:rPr>
          <w:rFonts w:ascii="Noto Sans" w:hAnsi="Noto Sans"/>
          <w:sz w:val="22"/>
          <w:szCs w:val="22"/>
        </w:rPr>
        <w:t>. En el supòsit d'infraccions de caràcter continuat, el termini s'ha de comptar des de</w:t>
      </w:r>
      <w:r w:rsidR="00B7692E">
        <w:rPr>
          <w:rFonts w:ascii="Noto Sans" w:hAnsi="Noto Sans"/>
          <w:sz w:val="22"/>
          <w:szCs w:val="22"/>
        </w:rPr>
        <w:t xml:space="preserve">l darrer </w:t>
      </w:r>
      <w:r w:rsidRPr="00807168">
        <w:rPr>
          <w:rFonts w:ascii="Noto Sans" w:hAnsi="Noto Sans"/>
          <w:sz w:val="22"/>
          <w:szCs w:val="22"/>
        </w:rPr>
        <w:t xml:space="preserve">dia en què hagi </w:t>
      </w:r>
      <w:r w:rsidR="00B7692E">
        <w:rPr>
          <w:rFonts w:ascii="Noto Sans" w:hAnsi="Noto Sans"/>
          <w:sz w:val="22"/>
          <w:szCs w:val="22"/>
        </w:rPr>
        <w:t>tingut lloc</w:t>
      </w:r>
      <w:r w:rsidRPr="00807168">
        <w:rPr>
          <w:rFonts w:ascii="Noto Sans" w:hAnsi="Noto Sans"/>
          <w:sz w:val="22"/>
          <w:szCs w:val="22"/>
        </w:rPr>
        <w:t xml:space="preserve"> el fet constitutiu d'infracció.</w:t>
      </w:r>
    </w:p>
    <w:p w14:paraId="0015302E" w14:textId="637FF9E8" w:rsidR="00807168" w:rsidRDefault="00807168" w:rsidP="00807168">
      <w:pPr>
        <w:jc w:val="both"/>
        <w:rPr>
          <w:rFonts w:ascii="Noto Sans" w:hAnsi="Noto Sans"/>
          <w:sz w:val="22"/>
          <w:szCs w:val="22"/>
        </w:rPr>
      </w:pPr>
      <w:r w:rsidRPr="00807168">
        <w:rPr>
          <w:rFonts w:ascii="Noto Sans" w:hAnsi="Noto Sans"/>
          <w:sz w:val="22"/>
          <w:szCs w:val="22"/>
        </w:rPr>
        <w:t>El termini de presc</w:t>
      </w:r>
      <w:r w:rsidR="00B7692E">
        <w:rPr>
          <w:rFonts w:ascii="Noto Sans" w:hAnsi="Noto Sans"/>
          <w:sz w:val="22"/>
          <w:szCs w:val="22"/>
        </w:rPr>
        <w:t>ripció de les sancions comença</w:t>
      </w:r>
      <w:r w:rsidRPr="00807168">
        <w:rPr>
          <w:rFonts w:ascii="Noto Sans" w:hAnsi="Noto Sans"/>
          <w:sz w:val="22"/>
          <w:szCs w:val="22"/>
        </w:rPr>
        <w:t xml:space="preserve"> a comptar-se l'endemà del dia en què adquir</w:t>
      </w:r>
      <w:r w:rsidR="00B7692E">
        <w:rPr>
          <w:rFonts w:ascii="Noto Sans" w:hAnsi="Noto Sans"/>
          <w:sz w:val="22"/>
          <w:szCs w:val="22"/>
        </w:rPr>
        <w:t>eixi</w:t>
      </w:r>
      <w:r w:rsidRPr="00807168">
        <w:rPr>
          <w:rFonts w:ascii="Noto Sans" w:hAnsi="Noto Sans"/>
          <w:sz w:val="22"/>
          <w:szCs w:val="22"/>
        </w:rPr>
        <w:t xml:space="preserve"> fermesa en via administrativa la resolució per la qual s'imposa la sanció.</w:t>
      </w:r>
    </w:p>
    <w:p w14:paraId="1CA920BE" w14:textId="123E2A03" w:rsidR="00D85DC1" w:rsidRPr="000656CF" w:rsidRDefault="0036742E" w:rsidP="00B466E5">
      <w:pPr>
        <w:jc w:val="both"/>
        <w:rPr>
          <w:rFonts w:ascii="Noto Sans" w:hAnsi="Noto Sans"/>
          <w:b/>
          <w:bCs/>
          <w:i/>
          <w:iCs/>
          <w:sz w:val="22"/>
          <w:szCs w:val="22"/>
        </w:rPr>
      </w:pPr>
      <w:r>
        <w:rPr>
          <w:rFonts w:ascii="Noto Sans" w:hAnsi="Noto Sans"/>
          <w:b/>
          <w:bCs/>
          <w:sz w:val="22"/>
          <w:szCs w:val="22"/>
        </w:rPr>
        <w:t>7</w:t>
      </w:r>
      <w:r w:rsidR="006F7E3B" w:rsidRPr="000656CF">
        <w:rPr>
          <w:rFonts w:ascii="Noto Sans" w:hAnsi="Noto Sans"/>
          <w:b/>
          <w:bCs/>
          <w:sz w:val="22"/>
          <w:szCs w:val="22"/>
        </w:rPr>
        <w:t>.</w:t>
      </w:r>
      <w:r w:rsidR="00807168">
        <w:rPr>
          <w:rFonts w:ascii="Noto Sans" w:hAnsi="Noto Sans"/>
          <w:b/>
          <w:bCs/>
          <w:sz w:val="22"/>
          <w:szCs w:val="22"/>
        </w:rPr>
        <w:t>6</w:t>
      </w:r>
      <w:r w:rsidR="006F7E3B" w:rsidRPr="000656CF">
        <w:rPr>
          <w:rFonts w:ascii="Noto Sans" w:hAnsi="Noto Sans"/>
          <w:b/>
          <w:bCs/>
          <w:sz w:val="22"/>
          <w:szCs w:val="22"/>
        </w:rPr>
        <w:t xml:space="preserve"> </w:t>
      </w:r>
      <w:r w:rsidR="003D0B57" w:rsidRPr="000656CF">
        <w:rPr>
          <w:rFonts w:ascii="Noto Sans" w:hAnsi="Noto Sans"/>
          <w:b/>
          <w:bCs/>
          <w:sz w:val="22"/>
          <w:szCs w:val="22"/>
        </w:rPr>
        <w:t>Reducció</w:t>
      </w:r>
      <w:r w:rsidR="00D85DC1" w:rsidRPr="000656CF">
        <w:rPr>
          <w:rFonts w:ascii="Noto Sans" w:hAnsi="Noto Sans"/>
          <w:b/>
          <w:bCs/>
          <w:sz w:val="22"/>
          <w:szCs w:val="22"/>
        </w:rPr>
        <w:t xml:space="preserve"> en </w:t>
      </w:r>
      <w:r w:rsidR="006F7E3B" w:rsidRPr="000656CF">
        <w:rPr>
          <w:rFonts w:ascii="Noto Sans" w:hAnsi="Noto Sans"/>
          <w:b/>
          <w:bCs/>
          <w:sz w:val="22"/>
          <w:szCs w:val="22"/>
        </w:rPr>
        <w:t>la quantia de les</w:t>
      </w:r>
      <w:r w:rsidR="00D85DC1" w:rsidRPr="000656CF">
        <w:rPr>
          <w:rFonts w:ascii="Noto Sans" w:hAnsi="Noto Sans"/>
          <w:b/>
          <w:bCs/>
          <w:sz w:val="22"/>
          <w:szCs w:val="22"/>
        </w:rPr>
        <w:t xml:space="preserve"> sancions</w:t>
      </w:r>
    </w:p>
    <w:p w14:paraId="01FB4BA2" w14:textId="34F2F71D" w:rsidR="00D54B5F" w:rsidRPr="000656CF" w:rsidRDefault="003D0B57" w:rsidP="00B466E5">
      <w:pPr>
        <w:jc w:val="both"/>
        <w:rPr>
          <w:rFonts w:ascii="Noto Sans" w:hAnsi="Noto Sans"/>
          <w:b/>
          <w:bCs/>
          <w:i/>
          <w:iCs/>
          <w:sz w:val="22"/>
          <w:szCs w:val="22"/>
        </w:rPr>
      </w:pPr>
      <w:r w:rsidRPr="000656CF">
        <w:rPr>
          <w:rFonts w:ascii="Noto Sans" w:hAnsi="Noto Sans"/>
          <w:sz w:val="22"/>
          <w:szCs w:val="22"/>
        </w:rPr>
        <w:t>Les sancions amb multes previstes en els paràgrafs anteriors pod</w:t>
      </w:r>
      <w:r w:rsidR="00B7692E">
        <w:rPr>
          <w:rFonts w:ascii="Noto Sans" w:hAnsi="Noto Sans"/>
          <w:sz w:val="22"/>
          <w:szCs w:val="22"/>
        </w:rPr>
        <w:t>e</w:t>
      </w:r>
      <w:r w:rsidRPr="000656CF">
        <w:rPr>
          <w:rFonts w:ascii="Noto Sans" w:hAnsi="Noto Sans"/>
          <w:sz w:val="22"/>
          <w:szCs w:val="22"/>
        </w:rPr>
        <w:t>n fer-se efectives</w:t>
      </w:r>
      <w:r w:rsidR="00B03D3B">
        <w:rPr>
          <w:rFonts w:ascii="Noto Sans" w:hAnsi="Noto Sans"/>
          <w:sz w:val="22"/>
          <w:szCs w:val="22"/>
        </w:rPr>
        <w:t xml:space="preserve"> en el moment de la seva imposició</w:t>
      </w:r>
      <w:r w:rsidR="00B7692E">
        <w:rPr>
          <w:rFonts w:ascii="Noto Sans" w:hAnsi="Noto Sans"/>
          <w:sz w:val="22"/>
          <w:szCs w:val="22"/>
        </w:rPr>
        <w:t>,</w:t>
      </w:r>
      <w:r w:rsidR="00B03D3B">
        <w:rPr>
          <w:rFonts w:ascii="Noto Sans" w:hAnsi="Noto Sans"/>
          <w:sz w:val="22"/>
          <w:szCs w:val="22"/>
        </w:rPr>
        <w:t xml:space="preserve"> amb una reducció del 40 % que es fixi provisionalment</w:t>
      </w:r>
      <w:r w:rsidR="00B7692E">
        <w:rPr>
          <w:rFonts w:ascii="Noto Sans" w:hAnsi="Noto Sans"/>
          <w:sz w:val="22"/>
          <w:szCs w:val="22"/>
        </w:rPr>
        <w:t>,</w:t>
      </w:r>
      <w:r w:rsidR="00B03D3B">
        <w:rPr>
          <w:rFonts w:ascii="Noto Sans" w:hAnsi="Noto Sans"/>
          <w:sz w:val="22"/>
          <w:szCs w:val="22"/>
        </w:rPr>
        <w:t xml:space="preserve"> o</w:t>
      </w:r>
      <w:r w:rsidRPr="000656CF">
        <w:rPr>
          <w:rFonts w:ascii="Noto Sans" w:hAnsi="Noto Sans"/>
          <w:sz w:val="22"/>
          <w:szCs w:val="22"/>
        </w:rPr>
        <w:t xml:space="preserve"> dins els </w:t>
      </w:r>
      <w:r w:rsidR="00B7692E">
        <w:rPr>
          <w:rFonts w:ascii="Noto Sans" w:hAnsi="Noto Sans"/>
          <w:sz w:val="22"/>
          <w:szCs w:val="22"/>
        </w:rPr>
        <w:t>deu</w:t>
      </w:r>
      <w:r w:rsidRPr="000656CF">
        <w:rPr>
          <w:rFonts w:ascii="Noto Sans" w:hAnsi="Noto Sans"/>
          <w:sz w:val="22"/>
          <w:szCs w:val="22"/>
        </w:rPr>
        <w:t xml:space="preserve"> dies hàbils següents a la notificació de la denúncia, amb una reducció del 30</w:t>
      </w:r>
      <w:r w:rsidR="00B03D3B">
        <w:rPr>
          <w:rFonts w:ascii="Noto Sans" w:hAnsi="Noto Sans"/>
          <w:sz w:val="22"/>
          <w:szCs w:val="22"/>
        </w:rPr>
        <w:t xml:space="preserve"> </w:t>
      </w:r>
      <w:r w:rsidRPr="000656CF">
        <w:rPr>
          <w:rFonts w:ascii="Noto Sans" w:hAnsi="Noto Sans"/>
          <w:sz w:val="22"/>
          <w:szCs w:val="22"/>
        </w:rPr>
        <w:t>% que es fixi provisionalment</w:t>
      </w:r>
      <w:r w:rsidR="00B03D3B">
        <w:rPr>
          <w:rFonts w:ascii="Noto Sans" w:hAnsi="Noto Sans"/>
          <w:sz w:val="22"/>
          <w:szCs w:val="22"/>
        </w:rPr>
        <w:t>.</w:t>
      </w:r>
    </w:p>
    <w:p w14:paraId="5A31590F" w14:textId="77777777" w:rsidR="00B7692E" w:rsidRDefault="00B7692E" w:rsidP="00B466E5">
      <w:pPr>
        <w:jc w:val="both"/>
        <w:rPr>
          <w:rFonts w:ascii="Noto Sans" w:hAnsi="Noto Sans"/>
          <w:b/>
          <w:bCs/>
          <w:sz w:val="22"/>
          <w:szCs w:val="22"/>
        </w:rPr>
      </w:pPr>
    </w:p>
    <w:p w14:paraId="38152CDC" w14:textId="77777777" w:rsidR="00B7692E" w:rsidRDefault="00B7692E" w:rsidP="00B466E5">
      <w:pPr>
        <w:jc w:val="both"/>
        <w:rPr>
          <w:rFonts w:ascii="Noto Sans" w:hAnsi="Noto Sans"/>
          <w:b/>
          <w:bCs/>
          <w:sz w:val="22"/>
          <w:szCs w:val="22"/>
        </w:rPr>
      </w:pPr>
    </w:p>
    <w:p w14:paraId="3DB419CB" w14:textId="37B50F35" w:rsidR="0006049E" w:rsidRPr="000656CF" w:rsidRDefault="0036742E" w:rsidP="00B466E5">
      <w:pPr>
        <w:jc w:val="both"/>
        <w:rPr>
          <w:rFonts w:ascii="Noto Sans" w:hAnsi="Noto Sans"/>
          <w:b/>
          <w:bCs/>
          <w:sz w:val="22"/>
          <w:szCs w:val="22"/>
        </w:rPr>
      </w:pPr>
      <w:r>
        <w:rPr>
          <w:rFonts w:ascii="Noto Sans" w:hAnsi="Noto Sans"/>
          <w:b/>
          <w:bCs/>
          <w:sz w:val="22"/>
          <w:szCs w:val="22"/>
        </w:rPr>
        <w:lastRenderedPageBreak/>
        <w:t>7.</w:t>
      </w:r>
      <w:r w:rsidR="00807168">
        <w:rPr>
          <w:rFonts w:ascii="Noto Sans" w:hAnsi="Noto Sans"/>
          <w:b/>
          <w:bCs/>
          <w:sz w:val="22"/>
          <w:szCs w:val="22"/>
        </w:rPr>
        <w:t>7</w:t>
      </w:r>
      <w:r w:rsidR="00B76A14">
        <w:rPr>
          <w:rFonts w:ascii="Noto Sans" w:hAnsi="Noto Sans"/>
          <w:b/>
          <w:bCs/>
          <w:sz w:val="22"/>
          <w:szCs w:val="22"/>
        </w:rPr>
        <w:t xml:space="preserve"> </w:t>
      </w:r>
      <w:r w:rsidR="0006049E" w:rsidRPr="000656CF">
        <w:rPr>
          <w:rFonts w:ascii="Noto Sans" w:hAnsi="Noto Sans"/>
          <w:b/>
          <w:bCs/>
          <w:sz w:val="22"/>
          <w:szCs w:val="22"/>
        </w:rPr>
        <w:t>Destinació dels ingressos de les sancions</w:t>
      </w:r>
    </w:p>
    <w:p w14:paraId="036F9194" w14:textId="6C41C5FB" w:rsidR="0006049E" w:rsidRPr="000656CF" w:rsidRDefault="00B7692E" w:rsidP="0006049E">
      <w:pPr>
        <w:jc w:val="both"/>
        <w:rPr>
          <w:rFonts w:ascii="Noto Sans" w:hAnsi="Noto Sans"/>
          <w:sz w:val="22"/>
          <w:szCs w:val="22"/>
        </w:rPr>
      </w:pPr>
      <w:r>
        <w:rPr>
          <w:rFonts w:ascii="Noto Sans" w:hAnsi="Noto Sans"/>
          <w:sz w:val="22"/>
          <w:szCs w:val="22"/>
        </w:rPr>
        <w:t>L’import dels ingressos de l’A</w:t>
      </w:r>
      <w:r w:rsidR="0006049E" w:rsidRPr="000656CF">
        <w:rPr>
          <w:rFonts w:ascii="Noto Sans" w:hAnsi="Noto Sans"/>
          <w:sz w:val="22"/>
          <w:szCs w:val="22"/>
        </w:rPr>
        <w:t>juntament en virtut de les sancions imposades s’ha de destinar a millorar</w:t>
      </w:r>
      <w:r w:rsidR="00E272F7" w:rsidRPr="000656CF">
        <w:rPr>
          <w:rFonts w:ascii="Noto Sans" w:hAnsi="Noto Sans"/>
          <w:sz w:val="22"/>
          <w:szCs w:val="22"/>
        </w:rPr>
        <w:t xml:space="preserve"> </w:t>
      </w:r>
      <w:r>
        <w:rPr>
          <w:rFonts w:ascii="Noto Sans" w:hAnsi="Noto Sans"/>
          <w:sz w:val="22"/>
          <w:szCs w:val="22"/>
        </w:rPr>
        <w:t xml:space="preserve">el </w:t>
      </w:r>
      <w:r w:rsidR="0006049E" w:rsidRPr="000656CF">
        <w:rPr>
          <w:rFonts w:ascii="Noto Sans" w:hAnsi="Noto Sans"/>
          <w:sz w:val="22"/>
          <w:szCs w:val="22"/>
        </w:rPr>
        <w:t xml:space="preserve">la d’actuacions sobre </w:t>
      </w:r>
      <w:r w:rsidR="0036742E">
        <w:rPr>
          <w:rFonts w:ascii="Noto Sans" w:hAnsi="Noto Sans"/>
          <w:sz w:val="22"/>
          <w:szCs w:val="22"/>
        </w:rPr>
        <w:t>drogo</w:t>
      </w:r>
      <w:r w:rsidR="0006049E" w:rsidRPr="000656CF">
        <w:rPr>
          <w:rFonts w:ascii="Noto Sans" w:hAnsi="Noto Sans"/>
          <w:sz w:val="22"/>
          <w:szCs w:val="22"/>
        </w:rPr>
        <w:t xml:space="preserve">dependències i conductes </w:t>
      </w:r>
      <w:proofErr w:type="spellStart"/>
      <w:r w:rsidR="0006049E" w:rsidRPr="000656CF">
        <w:rPr>
          <w:rFonts w:ascii="Noto Sans" w:hAnsi="Noto Sans"/>
          <w:sz w:val="22"/>
          <w:szCs w:val="22"/>
        </w:rPr>
        <w:t>addictives</w:t>
      </w:r>
      <w:proofErr w:type="spellEnd"/>
      <w:r w:rsidR="0006049E" w:rsidRPr="000656CF">
        <w:rPr>
          <w:rFonts w:ascii="Noto Sans" w:hAnsi="Noto Sans"/>
          <w:sz w:val="22"/>
          <w:szCs w:val="22"/>
        </w:rPr>
        <w:t xml:space="preserve"> d’aquest municipi.</w:t>
      </w:r>
    </w:p>
    <w:p w14:paraId="49F6688C" w14:textId="77777777" w:rsidR="005215DC" w:rsidRDefault="0036742E" w:rsidP="00B7692E">
      <w:pPr>
        <w:spacing w:after="0"/>
        <w:jc w:val="both"/>
        <w:rPr>
          <w:rFonts w:ascii="Noto Sans" w:hAnsi="Noto Sans"/>
          <w:b/>
          <w:bCs/>
          <w:sz w:val="22"/>
          <w:szCs w:val="22"/>
        </w:rPr>
      </w:pPr>
      <w:r>
        <w:rPr>
          <w:rFonts w:ascii="Noto Sans" w:hAnsi="Noto Sans"/>
          <w:b/>
          <w:bCs/>
          <w:sz w:val="22"/>
          <w:szCs w:val="22"/>
        </w:rPr>
        <w:t>Article 8</w:t>
      </w:r>
    </w:p>
    <w:p w14:paraId="0C768345" w14:textId="5425D202" w:rsidR="003D0B57" w:rsidRPr="000656CF" w:rsidRDefault="003D0B57" w:rsidP="0006049E">
      <w:pPr>
        <w:jc w:val="both"/>
        <w:rPr>
          <w:rFonts w:ascii="Noto Sans" w:hAnsi="Noto Sans"/>
          <w:b/>
          <w:bCs/>
          <w:sz w:val="22"/>
          <w:szCs w:val="22"/>
        </w:rPr>
      </w:pPr>
      <w:r w:rsidRPr="000656CF">
        <w:rPr>
          <w:rFonts w:ascii="Noto Sans" w:hAnsi="Noto Sans"/>
          <w:b/>
          <w:bCs/>
          <w:sz w:val="22"/>
          <w:szCs w:val="22"/>
        </w:rPr>
        <w:t>Competència</w:t>
      </w:r>
    </w:p>
    <w:p w14:paraId="0D2EE3F3" w14:textId="3C89D13D" w:rsidR="003D0B57" w:rsidRPr="000656CF" w:rsidRDefault="00B7692E" w:rsidP="0006049E">
      <w:pPr>
        <w:jc w:val="both"/>
        <w:rPr>
          <w:rFonts w:ascii="Noto Sans" w:hAnsi="Noto Sans"/>
          <w:sz w:val="22"/>
          <w:szCs w:val="22"/>
        </w:rPr>
      </w:pPr>
      <w:r>
        <w:rPr>
          <w:rFonts w:ascii="Noto Sans" w:hAnsi="Noto Sans"/>
          <w:sz w:val="22"/>
          <w:szCs w:val="22"/>
        </w:rPr>
        <w:t xml:space="preserve">Serà competència de </w:t>
      </w:r>
      <w:proofErr w:type="spellStart"/>
      <w:r>
        <w:rPr>
          <w:rFonts w:ascii="Noto Sans" w:hAnsi="Noto Sans"/>
          <w:sz w:val="22"/>
          <w:szCs w:val="22"/>
        </w:rPr>
        <w:t>Batlia</w:t>
      </w:r>
      <w:proofErr w:type="spellEnd"/>
      <w:r w:rsidR="003D0B57" w:rsidRPr="000656CF">
        <w:rPr>
          <w:rFonts w:ascii="Noto Sans" w:hAnsi="Noto Sans"/>
          <w:sz w:val="22"/>
          <w:szCs w:val="22"/>
        </w:rPr>
        <w:t xml:space="preserve">, </w:t>
      </w:r>
      <w:r>
        <w:rPr>
          <w:rFonts w:ascii="Noto Sans" w:hAnsi="Noto Sans"/>
          <w:sz w:val="22"/>
          <w:szCs w:val="22"/>
        </w:rPr>
        <w:t>o</w:t>
      </w:r>
      <w:r w:rsidR="003D0B57" w:rsidRPr="000656CF">
        <w:rPr>
          <w:rFonts w:ascii="Noto Sans" w:hAnsi="Noto Sans"/>
          <w:sz w:val="22"/>
          <w:szCs w:val="22"/>
        </w:rPr>
        <w:t xml:space="preserve"> de</w:t>
      </w:r>
      <w:r w:rsidR="00B76A14">
        <w:rPr>
          <w:rFonts w:ascii="Noto Sans" w:hAnsi="Noto Sans"/>
          <w:sz w:val="22"/>
          <w:szCs w:val="22"/>
        </w:rPr>
        <w:t xml:space="preserve"> </w:t>
      </w:r>
      <w:r w:rsidR="003D0B57" w:rsidRPr="000656CF">
        <w:rPr>
          <w:rFonts w:ascii="Noto Sans" w:hAnsi="Noto Sans"/>
          <w:sz w:val="22"/>
          <w:szCs w:val="22"/>
        </w:rPr>
        <w:t>l</w:t>
      </w:r>
      <w:r w:rsidR="00B76A14">
        <w:rPr>
          <w:rFonts w:ascii="Noto Sans" w:hAnsi="Noto Sans"/>
          <w:sz w:val="22"/>
          <w:szCs w:val="22"/>
        </w:rPr>
        <w:t>a</w:t>
      </w:r>
      <w:r w:rsidR="003D0B57" w:rsidRPr="000656CF">
        <w:rPr>
          <w:rFonts w:ascii="Noto Sans" w:hAnsi="Noto Sans"/>
          <w:sz w:val="22"/>
          <w:szCs w:val="22"/>
        </w:rPr>
        <w:t xml:space="preserve"> regidor</w:t>
      </w:r>
      <w:r w:rsidR="00B76A14">
        <w:rPr>
          <w:rFonts w:ascii="Noto Sans" w:hAnsi="Noto Sans"/>
          <w:sz w:val="22"/>
          <w:szCs w:val="22"/>
        </w:rPr>
        <w:t>ia</w:t>
      </w:r>
      <w:r w:rsidR="003D0B57" w:rsidRPr="000656CF">
        <w:rPr>
          <w:rFonts w:ascii="Noto Sans" w:hAnsi="Noto Sans"/>
          <w:sz w:val="22"/>
          <w:szCs w:val="22"/>
        </w:rPr>
        <w:t xml:space="preserve"> en </w:t>
      </w:r>
      <w:r>
        <w:rPr>
          <w:rFonts w:ascii="Noto Sans" w:hAnsi="Noto Sans"/>
          <w:sz w:val="22"/>
          <w:szCs w:val="22"/>
        </w:rPr>
        <w:t xml:space="preserve">la qual </w:t>
      </w:r>
      <w:r w:rsidR="003D0B57" w:rsidRPr="000656CF">
        <w:rPr>
          <w:rFonts w:ascii="Noto Sans" w:hAnsi="Noto Sans"/>
          <w:sz w:val="22"/>
          <w:szCs w:val="22"/>
        </w:rPr>
        <w:t>deleg</w:t>
      </w:r>
      <w:r>
        <w:rPr>
          <w:rFonts w:ascii="Noto Sans" w:hAnsi="Noto Sans"/>
          <w:sz w:val="22"/>
          <w:szCs w:val="22"/>
        </w:rPr>
        <w:t>ui</w:t>
      </w:r>
      <w:r w:rsidR="003D0B57" w:rsidRPr="000656CF">
        <w:rPr>
          <w:rFonts w:ascii="Noto Sans" w:hAnsi="Noto Sans"/>
          <w:sz w:val="22"/>
          <w:szCs w:val="22"/>
        </w:rPr>
        <w:t xml:space="preserve">, </w:t>
      </w:r>
      <w:r>
        <w:rPr>
          <w:rFonts w:ascii="Noto Sans" w:hAnsi="Noto Sans"/>
          <w:sz w:val="22"/>
          <w:szCs w:val="22"/>
        </w:rPr>
        <w:t xml:space="preserve">imposar </w:t>
      </w:r>
      <w:r w:rsidR="003D0B57" w:rsidRPr="000656CF">
        <w:rPr>
          <w:rFonts w:ascii="Noto Sans" w:hAnsi="Noto Sans"/>
          <w:sz w:val="22"/>
          <w:szCs w:val="22"/>
        </w:rPr>
        <w:t xml:space="preserve">les sancions per infraccions </w:t>
      </w:r>
      <w:r>
        <w:rPr>
          <w:rFonts w:ascii="Noto Sans" w:hAnsi="Noto Sans"/>
          <w:sz w:val="22"/>
          <w:szCs w:val="22"/>
        </w:rPr>
        <w:t>de</w:t>
      </w:r>
      <w:r w:rsidR="003D0B57" w:rsidRPr="000656CF">
        <w:rPr>
          <w:rFonts w:ascii="Noto Sans" w:hAnsi="Noto Sans"/>
          <w:sz w:val="22"/>
          <w:szCs w:val="22"/>
        </w:rPr>
        <w:t xml:space="preserve">ls preceptes </w:t>
      </w:r>
      <w:r>
        <w:rPr>
          <w:rFonts w:ascii="Noto Sans" w:hAnsi="Noto Sans"/>
          <w:sz w:val="22"/>
          <w:szCs w:val="22"/>
        </w:rPr>
        <w:t>que es contenen en aquesta</w:t>
      </w:r>
      <w:r w:rsidR="003D0B57" w:rsidRPr="000656CF">
        <w:rPr>
          <w:rFonts w:ascii="Noto Sans" w:hAnsi="Noto Sans"/>
          <w:sz w:val="22"/>
          <w:szCs w:val="22"/>
        </w:rPr>
        <w:t xml:space="preserve"> </w:t>
      </w:r>
      <w:r w:rsidR="00160E63">
        <w:rPr>
          <w:rFonts w:ascii="Noto Sans" w:hAnsi="Noto Sans"/>
          <w:sz w:val="22"/>
          <w:szCs w:val="22"/>
        </w:rPr>
        <w:t>o</w:t>
      </w:r>
      <w:r w:rsidR="003D0B57" w:rsidRPr="000656CF">
        <w:rPr>
          <w:rFonts w:ascii="Noto Sans" w:hAnsi="Noto Sans"/>
          <w:sz w:val="22"/>
          <w:szCs w:val="22"/>
        </w:rPr>
        <w:t>rdenança.</w:t>
      </w:r>
    </w:p>
    <w:p w14:paraId="1E1B58CA" w14:textId="11440ECC" w:rsidR="001643AF" w:rsidRPr="000656CF" w:rsidRDefault="005B431F" w:rsidP="00B466E5">
      <w:pPr>
        <w:jc w:val="both"/>
        <w:rPr>
          <w:rFonts w:ascii="Noto Sans" w:hAnsi="Noto Sans"/>
          <w:b/>
          <w:bCs/>
          <w:sz w:val="22"/>
          <w:szCs w:val="22"/>
        </w:rPr>
      </w:pPr>
      <w:r w:rsidRPr="000656CF">
        <w:rPr>
          <w:rFonts w:ascii="Noto Sans" w:hAnsi="Noto Sans"/>
          <w:b/>
          <w:bCs/>
          <w:sz w:val="22"/>
          <w:szCs w:val="22"/>
        </w:rPr>
        <w:t xml:space="preserve">Disposició derogatòria única </w:t>
      </w:r>
    </w:p>
    <w:p w14:paraId="42003D16" w14:textId="67CAAC8B" w:rsidR="005B431F" w:rsidRPr="000656CF" w:rsidRDefault="00D060CC" w:rsidP="005B431F">
      <w:pPr>
        <w:jc w:val="both"/>
        <w:rPr>
          <w:rFonts w:ascii="Noto Sans" w:hAnsi="Noto Sans"/>
          <w:sz w:val="22"/>
          <w:szCs w:val="22"/>
        </w:rPr>
      </w:pPr>
      <w:r w:rsidRPr="000656CF">
        <w:rPr>
          <w:rFonts w:ascii="Noto Sans" w:hAnsi="Noto Sans"/>
          <w:sz w:val="22"/>
          <w:szCs w:val="22"/>
        </w:rPr>
        <w:t>Queda derogat el contingut de</w:t>
      </w:r>
      <w:r w:rsidR="005B431F" w:rsidRPr="000656CF">
        <w:rPr>
          <w:rFonts w:ascii="Noto Sans" w:hAnsi="Noto Sans"/>
          <w:sz w:val="22"/>
          <w:szCs w:val="22"/>
        </w:rPr>
        <w:t xml:space="preserve"> totes les disposicions d</w:t>
      </w:r>
      <w:r w:rsidR="00B7692E">
        <w:rPr>
          <w:rFonts w:ascii="Noto Sans" w:hAnsi="Noto Sans"/>
          <w:sz w:val="22"/>
          <w:szCs w:val="22"/>
        </w:rPr>
        <w:t xml:space="preserve">e rang igual </w:t>
      </w:r>
      <w:r w:rsidR="005B431F" w:rsidRPr="000656CF">
        <w:rPr>
          <w:rFonts w:ascii="Noto Sans" w:hAnsi="Noto Sans"/>
          <w:sz w:val="22"/>
          <w:szCs w:val="22"/>
        </w:rPr>
        <w:t>o inferior</w:t>
      </w:r>
      <w:r w:rsidR="00B7692E">
        <w:rPr>
          <w:rFonts w:ascii="Noto Sans" w:hAnsi="Noto Sans"/>
          <w:sz w:val="22"/>
          <w:szCs w:val="22"/>
        </w:rPr>
        <w:t xml:space="preserve"> </w:t>
      </w:r>
      <w:r w:rsidR="005B431F" w:rsidRPr="000656CF">
        <w:rPr>
          <w:rFonts w:ascii="Noto Sans" w:hAnsi="Noto Sans"/>
          <w:sz w:val="22"/>
          <w:szCs w:val="22"/>
        </w:rPr>
        <w:t xml:space="preserve">que contradiguin la present </w:t>
      </w:r>
      <w:r w:rsidR="00CC4E95">
        <w:rPr>
          <w:rFonts w:ascii="Noto Sans" w:hAnsi="Noto Sans"/>
          <w:sz w:val="22"/>
          <w:szCs w:val="22"/>
        </w:rPr>
        <w:t>o</w:t>
      </w:r>
      <w:r w:rsidR="005B431F" w:rsidRPr="000656CF">
        <w:rPr>
          <w:rFonts w:ascii="Noto Sans" w:hAnsi="Noto Sans"/>
          <w:sz w:val="22"/>
          <w:szCs w:val="22"/>
        </w:rPr>
        <w:t>rdenança.</w:t>
      </w:r>
    </w:p>
    <w:p w14:paraId="6C7DBC0A" w14:textId="77777777" w:rsidR="00B7692E" w:rsidRDefault="00B7692E" w:rsidP="00B7692E">
      <w:pPr>
        <w:spacing w:after="0"/>
        <w:jc w:val="both"/>
        <w:rPr>
          <w:rFonts w:ascii="Noto Sans" w:hAnsi="Noto Sans"/>
          <w:b/>
          <w:bCs/>
          <w:sz w:val="22"/>
          <w:szCs w:val="22"/>
        </w:rPr>
      </w:pPr>
      <w:r>
        <w:rPr>
          <w:rFonts w:ascii="Noto Sans" w:hAnsi="Noto Sans"/>
          <w:b/>
          <w:bCs/>
          <w:sz w:val="22"/>
          <w:szCs w:val="22"/>
        </w:rPr>
        <w:t>Disposició final</w:t>
      </w:r>
    </w:p>
    <w:p w14:paraId="7A436DB5" w14:textId="31E9AC24" w:rsidR="005B431F" w:rsidRPr="000656CF" w:rsidRDefault="005B431F" w:rsidP="00B7692E">
      <w:pPr>
        <w:spacing w:after="120"/>
        <w:jc w:val="both"/>
        <w:rPr>
          <w:rFonts w:ascii="Noto Sans" w:hAnsi="Noto Sans"/>
          <w:b/>
          <w:bCs/>
          <w:sz w:val="22"/>
          <w:szCs w:val="22"/>
        </w:rPr>
      </w:pPr>
      <w:r w:rsidRPr="000656CF">
        <w:rPr>
          <w:rFonts w:ascii="Noto Sans" w:hAnsi="Noto Sans"/>
          <w:b/>
          <w:bCs/>
          <w:sz w:val="22"/>
          <w:szCs w:val="22"/>
        </w:rPr>
        <w:t>Entrada en vigor</w:t>
      </w:r>
    </w:p>
    <w:p w14:paraId="3B438A2B" w14:textId="020CF873" w:rsidR="005B431F" w:rsidRPr="000656CF" w:rsidRDefault="005B431F" w:rsidP="005B431F">
      <w:pPr>
        <w:jc w:val="both"/>
        <w:rPr>
          <w:rFonts w:ascii="Noto Sans" w:hAnsi="Noto Sans"/>
          <w:sz w:val="22"/>
          <w:szCs w:val="22"/>
        </w:rPr>
      </w:pPr>
      <w:r w:rsidRPr="000656CF">
        <w:rPr>
          <w:rFonts w:ascii="Noto Sans" w:hAnsi="Noto Sans"/>
          <w:sz w:val="22"/>
          <w:szCs w:val="22"/>
        </w:rPr>
        <w:t xml:space="preserve">Aquesta </w:t>
      </w:r>
      <w:r w:rsidR="00CC4E95">
        <w:rPr>
          <w:rFonts w:ascii="Noto Sans" w:hAnsi="Noto Sans"/>
          <w:sz w:val="22"/>
          <w:szCs w:val="22"/>
        </w:rPr>
        <w:t>o</w:t>
      </w:r>
      <w:r w:rsidRPr="000656CF">
        <w:rPr>
          <w:rFonts w:ascii="Noto Sans" w:hAnsi="Noto Sans"/>
          <w:sz w:val="22"/>
          <w:szCs w:val="22"/>
        </w:rPr>
        <w:t>rdenança entrarà en vigor al dia se</w:t>
      </w:r>
      <w:r w:rsidR="00B7692E">
        <w:rPr>
          <w:rFonts w:ascii="Noto Sans" w:hAnsi="Noto Sans"/>
          <w:sz w:val="22"/>
          <w:szCs w:val="22"/>
        </w:rPr>
        <w:t xml:space="preserve">güent de la seva publicació al </w:t>
      </w:r>
      <w:r w:rsidRPr="00B7692E">
        <w:rPr>
          <w:rFonts w:ascii="Noto Sans" w:hAnsi="Noto Sans"/>
          <w:i/>
          <w:sz w:val="22"/>
          <w:szCs w:val="22"/>
        </w:rPr>
        <w:t>Butlle</w:t>
      </w:r>
      <w:r w:rsidR="00B7692E" w:rsidRPr="00B7692E">
        <w:rPr>
          <w:rFonts w:ascii="Noto Sans" w:hAnsi="Noto Sans"/>
          <w:i/>
          <w:sz w:val="22"/>
          <w:szCs w:val="22"/>
        </w:rPr>
        <w:t>tí Oficial de les Illes Balears</w:t>
      </w:r>
      <w:r w:rsidRPr="000656CF">
        <w:rPr>
          <w:rFonts w:ascii="Noto Sans" w:hAnsi="Noto Sans"/>
          <w:sz w:val="22"/>
          <w:szCs w:val="22"/>
        </w:rPr>
        <w:t>.</w:t>
      </w:r>
    </w:p>
    <w:p w14:paraId="36805537" w14:textId="77777777" w:rsidR="001643AF" w:rsidRPr="000656CF" w:rsidRDefault="001643AF" w:rsidP="00B466E5">
      <w:pPr>
        <w:jc w:val="both"/>
        <w:rPr>
          <w:rFonts w:ascii="Noto Sans" w:hAnsi="Noto Sans"/>
          <w:sz w:val="22"/>
          <w:szCs w:val="22"/>
        </w:rPr>
      </w:pPr>
    </w:p>
    <w:p w14:paraId="0872BA13" w14:textId="77777777" w:rsidR="001643AF" w:rsidRPr="000656CF" w:rsidRDefault="001643AF" w:rsidP="00B466E5">
      <w:pPr>
        <w:jc w:val="both"/>
        <w:rPr>
          <w:rFonts w:ascii="Noto Sans" w:hAnsi="Noto Sans"/>
          <w:sz w:val="22"/>
          <w:szCs w:val="22"/>
        </w:rPr>
      </w:pPr>
    </w:p>
    <w:sectPr w:rsidR="001643AF" w:rsidRPr="000656CF">
      <w:headerReference w:type="even" r:id="rId8"/>
      <w:headerReference w:type="default" r:id="rId9"/>
      <w:footerReference w:type="even" r:id="rId10"/>
      <w:footerReference w:type="default" r:id="rId11"/>
      <w:headerReference w:type="first" r:id="rId12"/>
      <w:footerReference w:type="first" r:id="rId13"/>
      <w:pgSz w:w="11906" w:h="16838"/>
      <w:pgMar w:top="1417" w:right="1701" w:bottom="1417" w:left="1701"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98C198B" w16cex:dateUtc="2025-04-08T07:57:00Z"/>
  <w16cex:commentExtensible w16cex:durableId="5B5F582D" w16cex:dateUtc="2025-04-08T08:05:00Z"/>
  <w16cex:commentExtensible w16cex:durableId="4C958530" w16cex:dateUtc="2025-04-08T08:03:00Z"/>
  <w16cex:commentExtensible w16cex:durableId="62CBCC2F" w16cex:dateUtc="2025-04-08T08:09:00Z"/>
  <w16cex:commentExtensible w16cex:durableId="033C35C0" w16cex:dateUtc="2025-04-08T08:11:00Z"/>
  <w16cex:commentExtensible w16cex:durableId="70729335" w16cex:dateUtc="2025-04-08T08:13:00Z"/>
  <w16cex:commentExtensible w16cex:durableId="0EB18141" w16cex:dateUtc="2025-04-08T08:26:00Z"/>
  <w16cex:commentExtensible w16cex:durableId="0DE8CF3C" w16cex:dateUtc="2025-04-08T08:27:00Z"/>
  <w16cex:commentExtensible w16cex:durableId="0FF7E2EE" w16cex:dateUtc="2025-04-08T08:17:00Z"/>
  <w16cex:commentExtensible w16cex:durableId="0B7B6098" w16cex:dateUtc="2025-04-08T08:15:00Z"/>
  <w16cex:commentExtensible w16cex:durableId="5B60E7E0" w16cex:dateUtc="2025-04-08T08:17:00Z"/>
  <w16cex:commentExtensible w16cex:durableId="050A3E0F" w16cex:dateUtc="2025-04-08T08:1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23CA2EB" w16cid:durableId="523CA2EB"/>
  <w16cid:commentId w16cid:paraId="15003435" w16cid:durableId="598C198B"/>
  <w16cid:commentId w16cid:paraId="3F9E3D7F" w16cid:durableId="5B5F582D"/>
  <w16cid:commentId w16cid:paraId="26E7FA2C" w16cid:durableId="4C958530"/>
  <w16cid:commentId w16cid:paraId="73E5C621" w16cid:durableId="73E5C621"/>
  <w16cid:commentId w16cid:paraId="600DF44B" w16cid:durableId="600DF44B"/>
  <w16cid:commentId w16cid:paraId="04DAD4AA" w16cid:durableId="62CBCC2F"/>
  <w16cid:commentId w16cid:paraId="7B77966B" w16cid:durableId="7B77966B"/>
  <w16cid:commentId w16cid:paraId="1BF8596D" w16cid:durableId="033C35C0"/>
  <w16cid:commentId w16cid:paraId="33BD1F9B" w16cid:durableId="70729335"/>
  <w16cid:commentId w16cid:paraId="747D9C5B" w16cid:durableId="0EB18141"/>
  <w16cid:commentId w16cid:paraId="5190A153" w16cid:durableId="5190A153"/>
  <w16cid:commentId w16cid:paraId="644BF591" w16cid:durableId="0DE8CF3C"/>
  <w16cid:commentId w16cid:paraId="3C2BBCD2" w16cid:durableId="0FF7E2EE"/>
  <w16cid:commentId w16cid:paraId="3F51A937" w16cid:durableId="0B7B6098"/>
  <w16cid:commentId w16cid:paraId="5B4CD3AA" w16cid:durableId="5B60E7E0"/>
  <w16cid:commentId w16cid:paraId="024DCA25" w16cid:durableId="050A3E0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773661" w14:textId="77777777" w:rsidR="00D46818" w:rsidRDefault="00D46818" w:rsidP="006827C8">
      <w:pPr>
        <w:spacing w:after="0" w:line="240" w:lineRule="auto"/>
      </w:pPr>
      <w:r>
        <w:separator/>
      </w:r>
    </w:p>
  </w:endnote>
  <w:endnote w:type="continuationSeparator" w:id="0">
    <w:p w14:paraId="26F669F2" w14:textId="77777777" w:rsidR="00D46818" w:rsidRDefault="00D46818" w:rsidP="006827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altName w:val="Arial"/>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w:altName w:val="Calibri"/>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Liberation Sans">
    <w:panose1 w:val="020B0604020202020204"/>
    <w:charset w:val="00"/>
    <w:family w:val="swiss"/>
    <w:pitch w:val="variable"/>
    <w:sig w:usb0="E0000AFF" w:usb1="500078FF" w:usb2="00000021"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D7B3B3" w14:textId="77777777" w:rsidR="00F729C9" w:rsidRDefault="00F729C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61404092"/>
      <w:docPartObj>
        <w:docPartGallery w:val="Page Numbers (Bottom of Page)"/>
        <w:docPartUnique/>
      </w:docPartObj>
    </w:sdtPr>
    <w:sdtEndPr/>
    <w:sdtContent>
      <w:p w14:paraId="77FD0E2E" w14:textId="2076D270" w:rsidR="006827C8" w:rsidRDefault="006827C8">
        <w:pPr>
          <w:pStyle w:val="Piedepgina"/>
          <w:jc w:val="right"/>
        </w:pPr>
        <w:r>
          <w:fldChar w:fldCharType="begin"/>
        </w:r>
        <w:r>
          <w:instrText>PAGE   \* MERGEFORMAT</w:instrText>
        </w:r>
        <w:r>
          <w:fldChar w:fldCharType="separate"/>
        </w:r>
        <w:r w:rsidR="00AD52FF" w:rsidRPr="00AD52FF">
          <w:rPr>
            <w:noProof/>
            <w:lang w:val="es-ES"/>
          </w:rPr>
          <w:t>4</w:t>
        </w:r>
        <w:r>
          <w:fldChar w:fldCharType="end"/>
        </w:r>
      </w:p>
    </w:sdtContent>
  </w:sdt>
  <w:p w14:paraId="430C099C" w14:textId="77777777" w:rsidR="006827C8" w:rsidRDefault="006827C8">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97EA46" w14:textId="77777777" w:rsidR="00F729C9" w:rsidRDefault="00F729C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F91790" w14:textId="77777777" w:rsidR="00D46818" w:rsidRDefault="00D46818" w:rsidP="006827C8">
      <w:pPr>
        <w:spacing w:after="0" w:line="240" w:lineRule="auto"/>
      </w:pPr>
      <w:r>
        <w:separator/>
      </w:r>
    </w:p>
  </w:footnote>
  <w:footnote w:type="continuationSeparator" w:id="0">
    <w:p w14:paraId="16154A43" w14:textId="77777777" w:rsidR="00D46818" w:rsidRDefault="00D46818" w:rsidP="006827C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E4E91C" w14:textId="1394F001" w:rsidR="00F729C9" w:rsidRDefault="00AD52FF">
    <w:pPr>
      <w:pStyle w:val="Encabezado"/>
    </w:pPr>
    <w:r>
      <w:rPr>
        <w:noProof/>
      </w:rPr>
      <w:pict w14:anchorId="2C7B5C6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0784094" o:spid="_x0000_s2050" type="#_x0000_t136" style="position:absolute;margin-left:0;margin-top:0;width:573pt;height:135.75pt;rotation:315;z-index:-251655168;mso-position-horizontal:center;mso-position-horizontal-relative:margin;mso-position-vertical:center;mso-position-vertical-relative:margin" o:allowincell="f" fillcolor="gray [1629]" stroked="f">
          <v:fill opacity=".5"/>
          <v:textpath style="font-family:&quot;Noto Sans&quot;;font-size:100pt" string="ESBORRANY"/>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D137B3" w14:textId="29BEA3C2" w:rsidR="00F729C9" w:rsidRDefault="00AD52FF">
    <w:pPr>
      <w:pStyle w:val="Encabezado"/>
    </w:pPr>
    <w:r>
      <w:rPr>
        <w:noProof/>
      </w:rPr>
      <w:pict w14:anchorId="479E94C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0784095" o:spid="_x0000_s2051" type="#_x0000_t136" style="position:absolute;margin-left:0;margin-top:0;width:573pt;height:135.75pt;rotation:315;z-index:-251653120;mso-position-horizontal:center;mso-position-horizontal-relative:margin;mso-position-vertical:center;mso-position-vertical-relative:margin" o:allowincell="f" fillcolor="gray [1629]" stroked="f">
          <v:fill opacity=".5"/>
          <v:textpath style="font-family:&quot;Noto Sans&quot;;font-size:100pt" string="ESBORRANY"/>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0661C5" w14:textId="7F589041" w:rsidR="00F729C9" w:rsidRDefault="00AD52FF">
    <w:pPr>
      <w:pStyle w:val="Encabezado"/>
    </w:pPr>
    <w:r>
      <w:rPr>
        <w:noProof/>
      </w:rPr>
      <w:pict w14:anchorId="7CFC8A7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0784093" o:spid="_x0000_s2049" type="#_x0000_t136" style="position:absolute;margin-left:0;margin-top:0;width:573pt;height:135.75pt;rotation:315;z-index:-251657216;mso-position-horizontal:center;mso-position-horizontal-relative:margin;mso-position-vertical:center;mso-position-vertical-relative:margin" o:allowincell="f" fillcolor="gray [1629]" stroked="f">
          <v:fill opacity=".5"/>
          <v:textpath style="font-family:&quot;Noto Sans&quot;;font-size:100pt" string="ESBORRANY"/>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4E384E"/>
    <w:multiLevelType w:val="multilevel"/>
    <w:tmpl w:val="88E8BE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0E56355"/>
    <w:multiLevelType w:val="hybridMultilevel"/>
    <w:tmpl w:val="759A20BC"/>
    <w:lvl w:ilvl="0" w:tplc="84564F38">
      <w:start w:val="1"/>
      <w:numFmt w:val="bullet"/>
      <w:lvlText w:val="-"/>
      <w:lvlJc w:val="left"/>
      <w:pPr>
        <w:ind w:left="720" w:hanging="360"/>
      </w:pPr>
      <w:rPr>
        <w:rFonts w:ascii="Aptos" w:eastAsiaTheme="minorHAnsi" w:hAnsi="Aptos" w:cstheme="minorBidi"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3E3403ED"/>
    <w:multiLevelType w:val="multilevel"/>
    <w:tmpl w:val="B18480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9670C83"/>
    <w:multiLevelType w:val="multilevel"/>
    <w:tmpl w:val="5A76E2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1EE2"/>
    <w:rsid w:val="00021326"/>
    <w:rsid w:val="00021D96"/>
    <w:rsid w:val="000246E4"/>
    <w:rsid w:val="0006049E"/>
    <w:rsid w:val="00060FD4"/>
    <w:rsid w:val="000656CF"/>
    <w:rsid w:val="000702F5"/>
    <w:rsid w:val="00073697"/>
    <w:rsid w:val="00080F38"/>
    <w:rsid w:val="000E6CD6"/>
    <w:rsid w:val="000F3178"/>
    <w:rsid w:val="000F4CF0"/>
    <w:rsid w:val="000F5F4F"/>
    <w:rsid w:val="00160E63"/>
    <w:rsid w:val="001643AF"/>
    <w:rsid w:val="001651B9"/>
    <w:rsid w:val="00181B5B"/>
    <w:rsid w:val="001E6EA0"/>
    <w:rsid w:val="00216050"/>
    <w:rsid w:val="0022419F"/>
    <w:rsid w:val="00233D2C"/>
    <w:rsid w:val="00246FB4"/>
    <w:rsid w:val="00256107"/>
    <w:rsid w:val="00267104"/>
    <w:rsid w:val="002A3440"/>
    <w:rsid w:val="00317382"/>
    <w:rsid w:val="00362ABD"/>
    <w:rsid w:val="0036742E"/>
    <w:rsid w:val="0037023A"/>
    <w:rsid w:val="003755F7"/>
    <w:rsid w:val="00387EF8"/>
    <w:rsid w:val="003960E1"/>
    <w:rsid w:val="003B32B4"/>
    <w:rsid w:val="003C05A3"/>
    <w:rsid w:val="003D0B57"/>
    <w:rsid w:val="003D43C3"/>
    <w:rsid w:val="0041163F"/>
    <w:rsid w:val="0041276B"/>
    <w:rsid w:val="00412E89"/>
    <w:rsid w:val="00424794"/>
    <w:rsid w:val="0045202C"/>
    <w:rsid w:val="00462F67"/>
    <w:rsid w:val="004C0A5D"/>
    <w:rsid w:val="005215DC"/>
    <w:rsid w:val="00522210"/>
    <w:rsid w:val="005241A4"/>
    <w:rsid w:val="005B0F40"/>
    <w:rsid w:val="005B431F"/>
    <w:rsid w:val="005D213F"/>
    <w:rsid w:val="006827C8"/>
    <w:rsid w:val="006E58CE"/>
    <w:rsid w:val="006F7E3B"/>
    <w:rsid w:val="00712C43"/>
    <w:rsid w:val="0072329A"/>
    <w:rsid w:val="00724A7B"/>
    <w:rsid w:val="007C48BB"/>
    <w:rsid w:val="007C5C55"/>
    <w:rsid w:val="007F6B2E"/>
    <w:rsid w:val="00800DA2"/>
    <w:rsid w:val="00807168"/>
    <w:rsid w:val="008408BA"/>
    <w:rsid w:val="00862AE5"/>
    <w:rsid w:val="00876921"/>
    <w:rsid w:val="008F2CC7"/>
    <w:rsid w:val="009050B0"/>
    <w:rsid w:val="00905A1C"/>
    <w:rsid w:val="009116FE"/>
    <w:rsid w:val="009120CA"/>
    <w:rsid w:val="00922876"/>
    <w:rsid w:val="00981EE2"/>
    <w:rsid w:val="00984968"/>
    <w:rsid w:val="009940E3"/>
    <w:rsid w:val="009A0CD6"/>
    <w:rsid w:val="009E0A4F"/>
    <w:rsid w:val="00A24716"/>
    <w:rsid w:val="00A61A54"/>
    <w:rsid w:val="00A73455"/>
    <w:rsid w:val="00A92CFD"/>
    <w:rsid w:val="00AD38A2"/>
    <w:rsid w:val="00AD52FF"/>
    <w:rsid w:val="00AE2C93"/>
    <w:rsid w:val="00B03D3B"/>
    <w:rsid w:val="00B35133"/>
    <w:rsid w:val="00B466E5"/>
    <w:rsid w:val="00B57918"/>
    <w:rsid w:val="00B64316"/>
    <w:rsid w:val="00B7692E"/>
    <w:rsid w:val="00B76A14"/>
    <w:rsid w:val="00B86769"/>
    <w:rsid w:val="00BA03A2"/>
    <w:rsid w:val="00BC2696"/>
    <w:rsid w:val="00BC6321"/>
    <w:rsid w:val="00C62AB2"/>
    <w:rsid w:val="00C638C6"/>
    <w:rsid w:val="00CC4E95"/>
    <w:rsid w:val="00D060CC"/>
    <w:rsid w:val="00D25014"/>
    <w:rsid w:val="00D46818"/>
    <w:rsid w:val="00D54B5F"/>
    <w:rsid w:val="00D85DC1"/>
    <w:rsid w:val="00DA5CB6"/>
    <w:rsid w:val="00E079FB"/>
    <w:rsid w:val="00E272F7"/>
    <w:rsid w:val="00E82EB1"/>
    <w:rsid w:val="00E8439F"/>
    <w:rsid w:val="00EE4FEC"/>
    <w:rsid w:val="00EE611C"/>
    <w:rsid w:val="00EF15BC"/>
    <w:rsid w:val="00EF4BDA"/>
    <w:rsid w:val="00F35544"/>
    <w:rsid w:val="00F41FA1"/>
    <w:rsid w:val="00F5418E"/>
    <w:rsid w:val="00F729C9"/>
    <w:rsid w:val="00F72D79"/>
    <w:rsid w:val="00FA5582"/>
    <w:rsid w:val="00FB2266"/>
    <w:rsid w:val="00FB7F85"/>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04FE4C11"/>
  <w15:chartTrackingRefBased/>
  <w15:docId w15:val="{10642127-7E5B-4E34-9002-306C40BC94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ca-E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981EE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981EE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981EE2"/>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981EE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981EE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981EE2"/>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81EE2"/>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81EE2"/>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981EE2"/>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1EE2"/>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981EE2"/>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981EE2"/>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981EE2"/>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981EE2"/>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981EE2"/>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81EE2"/>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81EE2"/>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81EE2"/>
    <w:rPr>
      <w:rFonts w:eastAsiaTheme="majorEastAsia" w:cstheme="majorBidi"/>
      <w:color w:val="272727" w:themeColor="text1" w:themeTint="D8"/>
    </w:rPr>
  </w:style>
  <w:style w:type="paragraph" w:styleId="Ttulo">
    <w:name w:val="Title"/>
    <w:basedOn w:val="Normal"/>
    <w:next w:val="Normal"/>
    <w:link w:val="TtuloCar"/>
    <w:uiPriority w:val="10"/>
    <w:qFormat/>
    <w:rsid w:val="00981EE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81EE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81EE2"/>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81EE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81EE2"/>
    <w:pPr>
      <w:spacing w:before="160"/>
      <w:jc w:val="center"/>
    </w:pPr>
    <w:rPr>
      <w:i/>
      <w:iCs/>
      <w:color w:val="404040" w:themeColor="text1" w:themeTint="BF"/>
    </w:rPr>
  </w:style>
  <w:style w:type="character" w:customStyle="1" w:styleId="CitaCar">
    <w:name w:val="Cita Car"/>
    <w:basedOn w:val="Fuentedeprrafopredeter"/>
    <w:link w:val="Cita"/>
    <w:uiPriority w:val="29"/>
    <w:rsid w:val="00981EE2"/>
    <w:rPr>
      <w:i/>
      <w:iCs/>
      <w:color w:val="404040" w:themeColor="text1" w:themeTint="BF"/>
    </w:rPr>
  </w:style>
  <w:style w:type="paragraph" w:styleId="Prrafodelista">
    <w:name w:val="List Paragraph"/>
    <w:basedOn w:val="Normal"/>
    <w:uiPriority w:val="34"/>
    <w:qFormat/>
    <w:rsid w:val="00981EE2"/>
    <w:pPr>
      <w:ind w:left="720"/>
      <w:contextualSpacing/>
    </w:pPr>
  </w:style>
  <w:style w:type="character" w:styleId="nfasisintenso">
    <w:name w:val="Intense Emphasis"/>
    <w:basedOn w:val="Fuentedeprrafopredeter"/>
    <w:uiPriority w:val="21"/>
    <w:qFormat/>
    <w:rsid w:val="00981EE2"/>
    <w:rPr>
      <w:i/>
      <w:iCs/>
      <w:color w:val="0F4761" w:themeColor="accent1" w:themeShade="BF"/>
    </w:rPr>
  </w:style>
  <w:style w:type="paragraph" w:styleId="Citadestacada">
    <w:name w:val="Intense Quote"/>
    <w:basedOn w:val="Normal"/>
    <w:next w:val="Normal"/>
    <w:link w:val="CitadestacadaCar"/>
    <w:uiPriority w:val="30"/>
    <w:qFormat/>
    <w:rsid w:val="00981EE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981EE2"/>
    <w:rPr>
      <w:i/>
      <w:iCs/>
      <w:color w:val="0F4761" w:themeColor="accent1" w:themeShade="BF"/>
    </w:rPr>
  </w:style>
  <w:style w:type="character" w:styleId="Referenciaintensa">
    <w:name w:val="Intense Reference"/>
    <w:basedOn w:val="Fuentedeprrafopredeter"/>
    <w:uiPriority w:val="32"/>
    <w:qFormat/>
    <w:rsid w:val="00981EE2"/>
    <w:rPr>
      <w:b/>
      <w:bCs/>
      <w:smallCaps/>
      <w:color w:val="0F4761" w:themeColor="accent1" w:themeShade="BF"/>
      <w:spacing w:val="5"/>
    </w:rPr>
  </w:style>
  <w:style w:type="paragraph" w:styleId="NormalWeb">
    <w:name w:val="Normal (Web)"/>
    <w:basedOn w:val="Normal"/>
    <w:uiPriority w:val="99"/>
    <w:unhideWhenUsed/>
    <w:qFormat/>
    <w:rsid w:val="001651B9"/>
    <w:pPr>
      <w:spacing w:before="100" w:beforeAutospacing="1" w:after="100" w:afterAutospacing="1" w:line="240" w:lineRule="auto"/>
    </w:pPr>
    <w:rPr>
      <w:rFonts w:ascii="Times New Roman" w:eastAsia="Times New Roman" w:hAnsi="Times New Roman" w:cs="Times New Roman"/>
      <w:kern w:val="0"/>
      <w:lang w:val="es-ES" w:eastAsia="es-ES"/>
      <w14:ligatures w14:val="none"/>
    </w:rPr>
  </w:style>
  <w:style w:type="table" w:styleId="Tablaconcuadrcula">
    <w:name w:val="Table Grid"/>
    <w:basedOn w:val="Tablanormal"/>
    <w:uiPriority w:val="39"/>
    <w:rsid w:val="001651B9"/>
    <w:pPr>
      <w:spacing w:after="0" w:line="240" w:lineRule="auto"/>
    </w:pPr>
    <w:rPr>
      <w:kern w:val="0"/>
      <w:sz w:val="22"/>
      <w:szCs w:val="22"/>
      <w:lang w:val="es-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6827C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827C8"/>
  </w:style>
  <w:style w:type="paragraph" w:styleId="Piedepgina">
    <w:name w:val="footer"/>
    <w:basedOn w:val="Normal"/>
    <w:link w:val="PiedepginaCar"/>
    <w:uiPriority w:val="99"/>
    <w:unhideWhenUsed/>
    <w:rsid w:val="006827C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827C8"/>
  </w:style>
  <w:style w:type="character" w:styleId="Refdecomentario">
    <w:name w:val="annotation reference"/>
    <w:basedOn w:val="Fuentedeprrafopredeter"/>
    <w:uiPriority w:val="99"/>
    <w:semiHidden/>
    <w:unhideWhenUsed/>
    <w:rsid w:val="0036742E"/>
    <w:rPr>
      <w:sz w:val="16"/>
      <w:szCs w:val="16"/>
    </w:rPr>
  </w:style>
  <w:style w:type="paragraph" w:styleId="Textocomentario">
    <w:name w:val="annotation text"/>
    <w:basedOn w:val="Normal"/>
    <w:link w:val="TextocomentarioCar"/>
    <w:uiPriority w:val="99"/>
    <w:unhideWhenUsed/>
    <w:rsid w:val="0036742E"/>
    <w:pPr>
      <w:spacing w:line="240" w:lineRule="auto"/>
    </w:pPr>
    <w:rPr>
      <w:sz w:val="20"/>
      <w:szCs w:val="20"/>
    </w:rPr>
  </w:style>
  <w:style w:type="character" w:customStyle="1" w:styleId="TextocomentarioCar">
    <w:name w:val="Texto comentario Car"/>
    <w:basedOn w:val="Fuentedeprrafopredeter"/>
    <w:link w:val="Textocomentario"/>
    <w:uiPriority w:val="99"/>
    <w:rsid w:val="0036742E"/>
    <w:rPr>
      <w:sz w:val="20"/>
      <w:szCs w:val="20"/>
    </w:rPr>
  </w:style>
  <w:style w:type="paragraph" w:styleId="Asuntodelcomentario">
    <w:name w:val="annotation subject"/>
    <w:basedOn w:val="Textocomentario"/>
    <w:next w:val="Textocomentario"/>
    <w:link w:val="AsuntodelcomentarioCar"/>
    <w:uiPriority w:val="99"/>
    <w:semiHidden/>
    <w:unhideWhenUsed/>
    <w:rsid w:val="0036742E"/>
    <w:rPr>
      <w:b/>
      <w:bCs/>
    </w:rPr>
  </w:style>
  <w:style w:type="character" w:customStyle="1" w:styleId="AsuntodelcomentarioCar">
    <w:name w:val="Asunto del comentario Car"/>
    <w:basedOn w:val="TextocomentarioCar"/>
    <w:link w:val="Asuntodelcomentario"/>
    <w:uiPriority w:val="99"/>
    <w:semiHidden/>
    <w:rsid w:val="0036742E"/>
    <w:rPr>
      <w:b/>
      <w:bCs/>
      <w:sz w:val="20"/>
      <w:szCs w:val="20"/>
    </w:rPr>
  </w:style>
  <w:style w:type="paragraph" w:styleId="Textodeglobo">
    <w:name w:val="Balloon Text"/>
    <w:basedOn w:val="Normal"/>
    <w:link w:val="TextodegloboCar"/>
    <w:uiPriority w:val="99"/>
    <w:semiHidden/>
    <w:unhideWhenUsed/>
    <w:rsid w:val="0036742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6742E"/>
    <w:rPr>
      <w:rFonts w:ascii="Segoe UI" w:hAnsi="Segoe UI" w:cs="Segoe UI"/>
      <w:sz w:val="18"/>
      <w:szCs w:val="18"/>
    </w:rPr>
  </w:style>
  <w:style w:type="paragraph" w:customStyle="1" w:styleId="Default">
    <w:name w:val="Default"/>
    <w:rsid w:val="00807168"/>
    <w:pPr>
      <w:autoSpaceDE w:val="0"/>
      <w:autoSpaceDN w:val="0"/>
      <w:adjustRightInd w:val="0"/>
      <w:spacing w:after="0" w:line="240" w:lineRule="auto"/>
    </w:pPr>
    <w:rPr>
      <w:rFonts w:ascii="Arial" w:hAnsi="Arial" w:cs="Arial"/>
      <w:color w:val="000000"/>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094097">
      <w:bodyDiv w:val="1"/>
      <w:marLeft w:val="0"/>
      <w:marRight w:val="0"/>
      <w:marTop w:val="0"/>
      <w:marBottom w:val="0"/>
      <w:divBdr>
        <w:top w:val="none" w:sz="0" w:space="0" w:color="auto"/>
        <w:left w:val="none" w:sz="0" w:space="0" w:color="auto"/>
        <w:bottom w:val="none" w:sz="0" w:space="0" w:color="auto"/>
        <w:right w:val="none" w:sz="0" w:space="0" w:color="auto"/>
      </w:divBdr>
    </w:div>
    <w:div w:id="637803432">
      <w:bodyDiv w:val="1"/>
      <w:marLeft w:val="0"/>
      <w:marRight w:val="0"/>
      <w:marTop w:val="0"/>
      <w:marBottom w:val="0"/>
      <w:divBdr>
        <w:top w:val="none" w:sz="0" w:space="0" w:color="auto"/>
        <w:left w:val="none" w:sz="0" w:space="0" w:color="auto"/>
        <w:bottom w:val="none" w:sz="0" w:space="0" w:color="auto"/>
        <w:right w:val="none" w:sz="0" w:space="0" w:color="auto"/>
      </w:divBdr>
    </w:div>
    <w:div w:id="1290087377">
      <w:bodyDiv w:val="1"/>
      <w:marLeft w:val="0"/>
      <w:marRight w:val="0"/>
      <w:marTop w:val="0"/>
      <w:marBottom w:val="0"/>
      <w:divBdr>
        <w:top w:val="none" w:sz="0" w:space="0" w:color="auto"/>
        <w:left w:val="none" w:sz="0" w:space="0" w:color="auto"/>
        <w:bottom w:val="none" w:sz="0" w:space="0" w:color="auto"/>
        <w:right w:val="none" w:sz="0" w:space="0" w:color="auto"/>
      </w:divBdr>
      <w:divsChild>
        <w:div w:id="350185382">
          <w:marLeft w:val="0"/>
          <w:marRight w:val="0"/>
          <w:marTop w:val="0"/>
          <w:marBottom w:val="0"/>
          <w:divBdr>
            <w:top w:val="none" w:sz="0" w:space="0" w:color="auto"/>
            <w:left w:val="none" w:sz="0" w:space="0" w:color="auto"/>
            <w:bottom w:val="none" w:sz="0" w:space="0" w:color="auto"/>
            <w:right w:val="none" w:sz="0" w:space="0" w:color="auto"/>
          </w:divBdr>
          <w:divsChild>
            <w:div w:id="936643454">
              <w:marLeft w:val="0"/>
              <w:marRight w:val="0"/>
              <w:marTop w:val="0"/>
              <w:marBottom w:val="0"/>
              <w:divBdr>
                <w:top w:val="none" w:sz="0" w:space="0" w:color="auto"/>
                <w:left w:val="none" w:sz="0" w:space="0" w:color="auto"/>
                <w:bottom w:val="none" w:sz="0" w:space="0" w:color="auto"/>
                <w:right w:val="none" w:sz="0" w:space="0" w:color="auto"/>
              </w:divBdr>
            </w:div>
            <w:div w:id="1634868691">
              <w:marLeft w:val="0"/>
              <w:marRight w:val="0"/>
              <w:marTop w:val="0"/>
              <w:marBottom w:val="0"/>
              <w:divBdr>
                <w:top w:val="none" w:sz="0" w:space="0" w:color="auto"/>
                <w:left w:val="none" w:sz="0" w:space="0" w:color="auto"/>
                <w:bottom w:val="none" w:sz="0" w:space="0" w:color="auto"/>
                <w:right w:val="none" w:sz="0" w:space="0" w:color="auto"/>
              </w:divBdr>
            </w:div>
            <w:div w:id="1858038108">
              <w:marLeft w:val="0"/>
              <w:marRight w:val="0"/>
              <w:marTop w:val="0"/>
              <w:marBottom w:val="0"/>
              <w:divBdr>
                <w:top w:val="none" w:sz="0" w:space="0" w:color="auto"/>
                <w:left w:val="none" w:sz="0" w:space="0" w:color="auto"/>
                <w:bottom w:val="none" w:sz="0" w:space="0" w:color="auto"/>
                <w:right w:val="none" w:sz="0" w:space="0" w:color="auto"/>
              </w:divBdr>
              <w:divsChild>
                <w:div w:id="1011882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791413">
          <w:marLeft w:val="0"/>
          <w:marRight w:val="0"/>
          <w:marTop w:val="0"/>
          <w:marBottom w:val="0"/>
          <w:divBdr>
            <w:top w:val="none" w:sz="0" w:space="0" w:color="auto"/>
            <w:left w:val="none" w:sz="0" w:space="0" w:color="auto"/>
            <w:bottom w:val="none" w:sz="0" w:space="0" w:color="auto"/>
            <w:right w:val="none" w:sz="0" w:space="0" w:color="auto"/>
          </w:divBdr>
          <w:divsChild>
            <w:div w:id="112797139">
              <w:marLeft w:val="0"/>
              <w:marRight w:val="0"/>
              <w:marTop w:val="0"/>
              <w:marBottom w:val="0"/>
              <w:divBdr>
                <w:top w:val="none" w:sz="0" w:space="0" w:color="auto"/>
                <w:left w:val="none" w:sz="0" w:space="0" w:color="auto"/>
                <w:bottom w:val="none" w:sz="0" w:space="0" w:color="auto"/>
                <w:right w:val="none" w:sz="0" w:space="0" w:color="auto"/>
              </w:divBdr>
              <w:divsChild>
                <w:div w:id="222718413">
                  <w:marLeft w:val="0"/>
                  <w:marRight w:val="0"/>
                  <w:marTop w:val="0"/>
                  <w:marBottom w:val="0"/>
                  <w:divBdr>
                    <w:top w:val="none" w:sz="0" w:space="0" w:color="auto"/>
                    <w:left w:val="none" w:sz="0" w:space="0" w:color="auto"/>
                    <w:bottom w:val="none" w:sz="0" w:space="0" w:color="auto"/>
                    <w:right w:val="none" w:sz="0" w:space="0" w:color="auto"/>
                  </w:divBdr>
                  <w:divsChild>
                    <w:div w:id="1606183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2747989">
      <w:bodyDiv w:val="1"/>
      <w:marLeft w:val="0"/>
      <w:marRight w:val="0"/>
      <w:marTop w:val="0"/>
      <w:marBottom w:val="0"/>
      <w:divBdr>
        <w:top w:val="none" w:sz="0" w:space="0" w:color="auto"/>
        <w:left w:val="none" w:sz="0" w:space="0" w:color="auto"/>
        <w:bottom w:val="none" w:sz="0" w:space="0" w:color="auto"/>
        <w:right w:val="none" w:sz="0" w:space="0" w:color="auto"/>
      </w:divBdr>
    </w:div>
    <w:div w:id="2016422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microsoft.com/office/2018/08/relationships/commentsExtensible" Target="commentsExtensi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795B0B-6DE7-43DF-A732-E3F225D0D4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125</TotalTime>
  <Pages>7</Pages>
  <Words>2179</Words>
  <Characters>11985</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Pedro Bofill</dc:creator>
  <cp:keywords/>
  <dc:description/>
  <cp:lastModifiedBy>Pere Damià Rosselló Mestre</cp:lastModifiedBy>
  <cp:revision>16</cp:revision>
  <cp:lastPrinted>2025-04-10T07:51:00Z</cp:lastPrinted>
  <dcterms:created xsi:type="dcterms:W3CDTF">2025-04-11T06:29:00Z</dcterms:created>
  <dcterms:modified xsi:type="dcterms:W3CDTF">2025-04-14T06:29:00Z</dcterms:modified>
</cp:coreProperties>
</file>