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AC1746" w14:textId="77777777" w:rsidR="00091D0F" w:rsidRPr="000C35B1" w:rsidRDefault="00091D0F" w:rsidP="00091D0F">
      <w:pPr>
        <w:spacing w:after="160" w:line="259" w:lineRule="auto"/>
        <w:jc w:val="left"/>
        <w:rPr>
          <w:rFonts w:ascii="Noto Sans" w:hAnsi="Noto Sans" w:cs="Noto Sans"/>
          <w:b/>
          <w:color w:val="FF0000"/>
          <w:sz w:val="22"/>
          <w:szCs w:val="22"/>
        </w:rPr>
      </w:pPr>
      <w:bookmarkStart w:id="0" w:name="_Hlk504429822"/>
    </w:p>
    <w:p w14:paraId="1C05A3A9" w14:textId="77777777" w:rsidR="00091D0F" w:rsidRPr="000C35B1" w:rsidRDefault="00091D0F" w:rsidP="00091D0F">
      <w:pPr>
        <w:spacing w:after="160" w:line="259" w:lineRule="auto"/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1F644BF6" w14:textId="77777777" w:rsidR="00091D0F" w:rsidRPr="000C35B1" w:rsidRDefault="00091D0F" w:rsidP="00091D0F">
      <w:pPr>
        <w:spacing w:after="160" w:line="259" w:lineRule="auto"/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65C2CD5E" w14:textId="77777777" w:rsidR="00D041B0" w:rsidRPr="000C35B1" w:rsidRDefault="00D041B0" w:rsidP="00091D0F">
      <w:pPr>
        <w:spacing w:after="160" w:line="259" w:lineRule="auto"/>
        <w:jc w:val="left"/>
        <w:rPr>
          <w:rFonts w:ascii="Noto Sans" w:hAnsi="Noto Sans" w:cs="Noto Sans"/>
          <w:b/>
          <w:color w:val="FF0000"/>
          <w:sz w:val="20"/>
        </w:rPr>
      </w:pPr>
    </w:p>
    <w:p w14:paraId="7D4D8768" w14:textId="77777777" w:rsidR="00091D0F" w:rsidRPr="009E7741" w:rsidRDefault="000C35B1" w:rsidP="00091D0F">
      <w:pPr>
        <w:spacing w:after="160" w:line="259" w:lineRule="auto"/>
        <w:jc w:val="left"/>
        <w:rPr>
          <w:rFonts w:ascii="Noto Sans" w:hAnsi="Noto Sans" w:cs="Noto Sans"/>
          <w:sz w:val="22"/>
          <w:szCs w:val="22"/>
        </w:rPr>
      </w:pPr>
      <w:r w:rsidRPr="009E7741">
        <w:rPr>
          <w:rFonts w:ascii="Noto Sans" w:hAnsi="Noto Sans" w:cs="Noto Sans"/>
          <w:b/>
          <w:sz w:val="22"/>
          <w:szCs w:val="22"/>
        </w:rPr>
        <w:t>Anexo. Modelo de presentación de la oferta para formalizar una operación de crédito a corto</w:t>
      </w:r>
      <w:r w:rsidR="009E7741" w:rsidRPr="009E7741">
        <w:rPr>
          <w:rFonts w:ascii="Noto Sans" w:hAnsi="Noto Sans" w:cs="Noto Sans"/>
          <w:b/>
          <w:sz w:val="22"/>
          <w:szCs w:val="22"/>
        </w:rPr>
        <w:t xml:space="preserve"> plazo con la ABAQUA el año 2020</w:t>
      </w: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211"/>
      </w:tblGrid>
      <w:tr w:rsidR="006A4E74" w:rsidRPr="006A4E74" w14:paraId="078DB422" w14:textId="77777777" w:rsidTr="005001E4">
        <w:tc>
          <w:tcPr>
            <w:tcW w:w="8211" w:type="dxa"/>
            <w:vAlign w:val="center"/>
          </w:tcPr>
          <w:bookmarkEnd w:id="0"/>
          <w:p w14:paraId="22508F14" w14:textId="77777777" w:rsidR="00091D0F" w:rsidRPr="009E7741" w:rsidRDefault="000C35B1" w:rsidP="009745A5">
            <w:pPr>
              <w:jc w:val="left"/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</w:pPr>
            <w:r w:rsidRPr="009E7741"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  <w:t>Datos de la entidad</w:t>
            </w:r>
            <w:r w:rsidR="00091D0F" w:rsidRPr="009E7741"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  <w:t xml:space="preserve"> </w:t>
            </w:r>
          </w:p>
        </w:tc>
      </w:tr>
      <w:tr w:rsidR="006A4E74" w:rsidRPr="006A4E74" w14:paraId="6AFA600F" w14:textId="77777777" w:rsidTr="005001E4">
        <w:tc>
          <w:tcPr>
            <w:tcW w:w="8211" w:type="dxa"/>
            <w:vAlign w:val="center"/>
          </w:tcPr>
          <w:p w14:paraId="624422DD" w14:textId="4E2F486D" w:rsidR="005001E4" w:rsidRPr="009E7741" w:rsidRDefault="000C35B1" w:rsidP="009745A5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9E7741">
              <w:rPr>
                <w:rFonts w:ascii="Noto Sans" w:hAnsi="Noto Sans" w:cs="Noto Sans"/>
                <w:sz w:val="22"/>
                <w:szCs w:val="22"/>
                <w:lang w:eastAsia="ar-SA"/>
              </w:rPr>
              <w:t xml:space="preserve">Entidad </w:t>
            </w:r>
            <w:r w:rsidR="004463E5">
              <w:rPr>
                <w:rFonts w:ascii="Noto Sans" w:hAnsi="Noto Sans" w:cs="Noto Sans"/>
                <w:sz w:val="22"/>
                <w:szCs w:val="22"/>
                <w:lang w:eastAsia="ar-SA"/>
              </w:rPr>
              <w:t>de crédito</w:t>
            </w:r>
            <w:r w:rsidRPr="009E7741">
              <w:rPr>
                <w:rFonts w:ascii="Noto Sans" w:hAnsi="Noto Sans" w:cs="Noto Sans"/>
                <w:sz w:val="22"/>
                <w:szCs w:val="22"/>
                <w:lang w:eastAsia="ar-SA"/>
              </w:rPr>
              <w:t>:</w:t>
            </w:r>
          </w:p>
        </w:tc>
      </w:tr>
      <w:tr w:rsidR="00091D0F" w:rsidRPr="006A4E74" w14:paraId="280997AA" w14:textId="77777777" w:rsidTr="005001E4">
        <w:tc>
          <w:tcPr>
            <w:tcW w:w="8211" w:type="dxa"/>
            <w:vAlign w:val="center"/>
          </w:tcPr>
          <w:p w14:paraId="22440F3F" w14:textId="77777777" w:rsidR="00091D0F" w:rsidRPr="009E7741" w:rsidRDefault="00091D0F" w:rsidP="009745A5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9E7741">
              <w:rPr>
                <w:rFonts w:ascii="Noto Sans" w:hAnsi="Noto Sans" w:cs="Noto Sans"/>
                <w:sz w:val="22"/>
                <w:szCs w:val="22"/>
                <w:lang w:eastAsia="ar-SA"/>
              </w:rPr>
              <w:t>NIF:</w:t>
            </w:r>
          </w:p>
        </w:tc>
      </w:tr>
      <w:tr w:rsidR="007E32C7" w:rsidRPr="00B33D0B" w14:paraId="3DDF192D" w14:textId="77777777" w:rsidTr="00495CA4">
        <w:tc>
          <w:tcPr>
            <w:tcW w:w="8211" w:type="dxa"/>
            <w:vAlign w:val="center"/>
          </w:tcPr>
          <w:p w14:paraId="7F4CBC41" w14:textId="77777777" w:rsidR="007E32C7" w:rsidRPr="00B33D0B" w:rsidRDefault="007E32C7" w:rsidP="00495CA4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>
              <w:rPr>
                <w:rFonts w:ascii="Noto Sans" w:hAnsi="Noto Sans" w:cs="Noto Sans"/>
                <w:sz w:val="22"/>
                <w:szCs w:val="22"/>
                <w:lang w:eastAsia="ar-SA"/>
              </w:rPr>
              <w:t>P</w:t>
            </w:r>
            <w:r w:rsidRPr="00401C74">
              <w:rPr>
                <w:rFonts w:ascii="Noto Sans" w:hAnsi="Noto Sans" w:cs="Noto Sans"/>
                <w:sz w:val="22"/>
                <w:szCs w:val="22"/>
                <w:lang w:eastAsia="ar-SA"/>
              </w:rPr>
              <w:t>ersona representant</w:t>
            </w:r>
          </w:p>
        </w:tc>
      </w:tr>
    </w:tbl>
    <w:p w14:paraId="130C1BF1" w14:textId="77777777" w:rsidR="00091D0F" w:rsidRPr="006A4E74" w:rsidRDefault="00091D0F" w:rsidP="00091D0F">
      <w:pPr>
        <w:pStyle w:val="Textonotaalfinal"/>
        <w:jc w:val="center"/>
        <w:rPr>
          <w:rFonts w:ascii="Noto Sans" w:hAnsi="Noto Sans" w:cs="Noto Sans"/>
          <w:color w:val="FF0000"/>
          <w:sz w:val="22"/>
          <w:szCs w:val="22"/>
          <w:lang w:val="ca-ES"/>
        </w:rPr>
      </w:pPr>
    </w:p>
    <w:p w14:paraId="5298B575" w14:textId="77777777" w:rsidR="00091D0F" w:rsidRPr="009E7741" w:rsidRDefault="00091D0F" w:rsidP="00091D0F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  <w:r w:rsidRPr="009E7741">
        <w:rPr>
          <w:rFonts w:ascii="Noto Sans" w:hAnsi="Noto Sans" w:cs="Noto Sans"/>
          <w:b/>
          <w:sz w:val="22"/>
          <w:szCs w:val="22"/>
          <w:lang w:val="ca-ES"/>
        </w:rPr>
        <w:t>DECLAR</w:t>
      </w:r>
      <w:r w:rsidR="000C35B1" w:rsidRPr="009E7741">
        <w:rPr>
          <w:rFonts w:ascii="Noto Sans" w:hAnsi="Noto Sans" w:cs="Noto Sans"/>
          <w:b/>
          <w:sz w:val="22"/>
          <w:szCs w:val="22"/>
          <w:lang w:val="ca-ES"/>
        </w:rPr>
        <w:t>O</w:t>
      </w:r>
      <w:r w:rsidRPr="009E7741">
        <w:rPr>
          <w:rFonts w:ascii="Noto Sans" w:hAnsi="Noto Sans" w:cs="Noto Sans"/>
          <w:b/>
          <w:sz w:val="22"/>
          <w:szCs w:val="22"/>
          <w:lang w:val="ca-ES"/>
        </w:rPr>
        <w:t>:</w:t>
      </w:r>
    </w:p>
    <w:p w14:paraId="4776193A" w14:textId="77777777" w:rsidR="00091D0F" w:rsidRPr="009E7741" w:rsidRDefault="00091D0F" w:rsidP="00091D0F">
      <w:pPr>
        <w:pStyle w:val="Textonotaalfinal"/>
        <w:rPr>
          <w:rFonts w:ascii="Noto Sans" w:hAnsi="Noto Sans" w:cs="Noto Sans"/>
          <w:sz w:val="22"/>
          <w:szCs w:val="22"/>
        </w:rPr>
      </w:pPr>
    </w:p>
    <w:p w14:paraId="18B2AA1A" w14:textId="0A5EB24E" w:rsidR="0092232B" w:rsidRPr="009E7741" w:rsidRDefault="000C35B1" w:rsidP="00091D0F">
      <w:pPr>
        <w:pStyle w:val="Textonotaalfinal"/>
        <w:rPr>
          <w:rFonts w:ascii="Noto Sans" w:hAnsi="Noto Sans" w:cs="Noto Sans"/>
          <w:sz w:val="22"/>
          <w:szCs w:val="22"/>
        </w:rPr>
      </w:pPr>
      <w:r w:rsidRPr="009E7741">
        <w:rPr>
          <w:rFonts w:ascii="Noto Sans" w:hAnsi="Noto Sans" w:cs="Noto Sans"/>
          <w:sz w:val="22"/>
          <w:szCs w:val="22"/>
        </w:rPr>
        <w:t>Que l</w:t>
      </w:r>
      <w:bookmarkStart w:id="1" w:name="_GoBack"/>
      <w:bookmarkEnd w:id="1"/>
      <w:r w:rsidRPr="009E7741">
        <w:rPr>
          <w:rFonts w:ascii="Noto Sans" w:hAnsi="Noto Sans" w:cs="Noto Sans"/>
          <w:sz w:val="22"/>
          <w:szCs w:val="22"/>
        </w:rPr>
        <w:t>a entidad que represento presenta la siguiente oferta para formalizar una operación de crédito a corto plazo para la Agència Balear de l’Aigua i de la Qualitat Ambiental (ABAQUA) al amparo del Contrato marco para la contratación de servicios bancarios y de operaciones de crédito a corto plazo de la Comunidad Autónoma d</w:t>
      </w:r>
      <w:r w:rsidR="009E7741">
        <w:rPr>
          <w:rFonts w:ascii="Noto Sans" w:hAnsi="Noto Sans" w:cs="Noto Sans"/>
          <w:sz w:val="22"/>
          <w:szCs w:val="22"/>
        </w:rPr>
        <w:t xml:space="preserve">e las Illes Balears del año </w:t>
      </w:r>
      <w:r w:rsidR="004463E5">
        <w:rPr>
          <w:rFonts w:ascii="Noto Sans" w:hAnsi="Noto Sans" w:cs="Noto Sans"/>
          <w:sz w:val="22"/>
          <w:szCs w:val="22"/>
        </w:rPr>
        <w:t>2019</w:t>
      </w:r>
      <w:r w:rsidRPr="009E7741">
        <w:rPr>
          <w:rFonts w:ascii="Noto Sans" w:hAnsi="Noto Sans" w:cs="Noto Sans"/>
          <w:sz w:val="22"/>
          <w:szCs w:val="22"/>
        </w:rPr>
        <w:t>:</w:t>
      </w:r>
    </w:p>
    <w:p w14:paraId="19346DBB" w14:textId="77777777" w:rsidR="000C35B1" w:rsidRPr="006A4E74" w:rsidRDefault="000C35B1" w:rsidP="000C35B1">
      <w:pPr>
        <w:jc w:val="left"/>
        <w:rPr>
          <w:rFonts w:ascii="Noto Sans" w:hAnsi="Noto Sans" w:cs="Noto Sans"/>
          <w:color w:val="FF0000"/>
          <w:sz w:val="22"/>
          <w:szCs w:val="22"/>
          <w:lang w:eastAsia="es-ES"/>
        </w:rPr>
      </w:pPr>
    </w:p>
    <w:p w14:paraId="0B6260F3" w14:textId="77777777" w:rsidR="000C35B1" w:rsidRPr="009E7741" w:rsidRDefault="000C35B1" w:rsidP="000C35B1">
      <w:pPr>
        <w:pStyle w:val="Prrafodelista"/>
        <w:numPr>
          <w:ilvl w:val="0"/>
          <w:numId w:val="34"/>
        </w:numPr>
        <w:ind w:left="426"/>
        <w:jc w:val="left"/>
        <w:rPr>
          <w:rFonts w:ascii="Noto Sans" w:hAnsi="Noto Sans" w:cs="Noto Sans"/>
          <w:sz w:val="22"/>
          <w:szCs w:val="22"/>
        </w:rPr>
      </w:pPr>
      <w:r w:rsidRPr="009E7741">
        <w:rPr>
          <w:rFonts w:ascii="Noto Sans" w:hAnsi="Noto Sans" w:cs="Noto Sans"/>
          <w:sz w:val="22"/>
          <w:szCs w:val="22"/>
        </w:rPr>
        <w:t>Tipo de operación: crédito en cuenta corriente</w:t>
      </w:r>
    </w:p>
    <w:p w14:paraId="2759EA18" w14:textId="77777777" w:rsidR="004463E5" w:rsidRPr="00B33D0B" w:rsidRDefault="009E7741" w:rsidP="004463E5">
      <w:pPr>
        <w:pStyle w:val="Prrafodelista"/>
        <w:numPr>
          <w:ilvl w:val="0"/>
          <w:numId w:val="32"/>
        </w:numPr>
        <w:ind w:left="426"/>
        <w:contextualSpacing w:val="0"/>
        <w:jc w:val="left"/>
        <w:rPr>
          <w:rFonts w:ascii="Noto Sans" w:hAnsi="Noto Sans" w:cs="Noto Sans"/>
          <w:sz w:val="22"/>
          <w:szCs w:val="22"/>
        </w:rPr>
      </w:pPr>
      <w:r w:rsidRPr="004463E5">
        <w:rPr>
          <w:rFonts w:ascii="Noto Sans" w:hAnsi="Noto Sans" w:cs="Noto Sans"/>
          <w:sz w:val="22"/>
          <w:szCs w:val="22"/>
        </w:rPr>
        <w:t xml:space="preserve">Importe: </w:t>
      </w:r>
      <w:r w:rsidR="004463E5">
        <w:rPr>
          <w:rFonts w:ascii="Noto Sans" w:hAnsi="Noto Sans" w:cs="Noto Sans"/>
          <w:sz w:val="22"/>
          <w:szCs w:val="22"/>
        </w:rPr>
        <w:t>1.076.190,80</w:t>
      </w:r>
      <w:r w:rsidR="004463E5" w:rsidRPr="00B33D0B">
        <w:rPr>
          <w:rFonts w:ascii="Noto Sans" w:hAnsi="Noto Sans" w:cs="Noto Sans"/>
          <w:sz w:val="22"/>
          <w:szCs w:val="22"/>
        </w:rPr>
        <w:t xml:space="preserve"> €</w:t>
      </w:r>
    </w:p>
    <w:p w14:paraId="7792051A" w14:textId="3F76680C" w:rsidR="000C35B1" w:rsidRPr="004463E5" w:rsidRDefault="000C35B1" w:rsidP="002111FD">
      <w:pPr>
        <w:pStyle w:val="Prrafodelista"/>
        <w:numPr>
          <w:ilvl w:val="0"/>
          <w:numId w:val="34"/>
        </w:numPr>
        <w:ind w:left="426"/>
        <w:jc w:val="left"/>
        <w:rPr>
          <w:rFonts w:ascii="Noto Sans" w:hAnsi="Noto Sans" w:cs="Noto Sans"/>
          <w:sz w:val="22"/>
          <w:szCs w:val="22"/>
        </w:rPr>
      </w:pPr>
      <w:r w:rsidRPr="004463E5">
        <w:rPr>
          <w:rFonts w:ascii="Noto Sans" w:hAnsi="Noto Sans" w:cs="Noto Sans"/>
          <w:sz w:val="22"/>
          <w:szCs w:val="22"/>
        </w:rPr>
        <w:t>Vencimiento: hasta 1 año</w:t>
      </w:r>
    </w:p>
    <w:p w14:paraId="37DAA6FD" w14:textId="77777777" w:rsidR="00D041B0" w:rsidRPr="009E7741" w:rsidRDefault="000C35B1" w:rsidP="000C35B1">
      <w:pPr>
        <w:pStyle w:val="Prrafodelista"/>
        <w:numPr>
          <w:ilvl w:val="0"/>
          <w:numId w:val="34"/>
        </w:numPr>
        <w:ind w:left="426"/>
        <w:jc w:val="left"/>
        <w:rPr>
          <w:rFonts w:ascii="Noto Sans" w:hAnsi="Noto Sans" w:cs="Noto Sans"/>
          <w:sz w:val="22"/>
          <w:szCs w:val="22"/>
        </w:rPr>
      </w:pPr>
      <w:r w:rsidRPr="009E7741">
        <w:rPr>
          <w:rFonts w:ascii="Noto Sans" w:hAnsi="Noto Sans" w:cs="Noto Sans"/>
          <w:sz w:val="22"/>
          <w:szCs w:val="22"/>
        </w:rPr>
        <w:t>Tipo de interés:</w:t>
      </w:r>
    </w:p>
    <w:p w14:paraId="5A450B27" w14:textId="77777777" w:rsidR="000C35B1" w:rsidRPr="009E7741" w:rsidRDefault="000C35B1" w:rsidP="000C35B1">
      <w:pPr>
        <w:pStyle w:val="Prrafodelista"/>
        <w:ind w:left="426"/>
        <w:jc w:val="left"/>
        <w:rPr>
          <w:rFonts w:ascii="Noto Sans" w:hAnsi="Noto Sans" w:cs="Noto Sans"/>
          <w:sz w:val="22"/>
          <w:szCs w:val="22"/>
        </w:rPr>
      </w:pPr>
    </w:p>
    <w:p w14:paraId="25C9CFCE" w14:textId="77777777" w:rsidR="00D041B0" w:rsidRPr="009E7741" w:rsidRDefault="000C35B1" w:rsidP="00D041B0">
      <w:pPr>
        <w:pStyle w:val="Prrafodelista"/>
        <w:numPr>
          <w:ilvl w:val="0"/>
          <w:numId w:val="33"/>
        </w:numPr>
        <w:ind w:left="851"/>
        <w:contextualSpacing w:val="0"/>
        <w:jc w:val="left"/>
        <w:rPr>
          <w:rFonts w:ascii="Noto Sans" w:hAnsi="Noto Sans" w:cs="Noto Sans"/>
          <w:sz w:val="22"/>
          <w:szCs w:val="22"/>
        </w:rPr>
      </w:pPr>
      <w:r w:rsidRPr="009E7741">
        <w:rPr>
          <w:rFonts w:ascii="Noto Sans" w:hAnsi="Noto Sans" w:cs="Noto Sans"/>
          <w:sz w:val="22"/>
          <w:szCs w:val="22"/>
        </w:rPr>
        <w:t>Tipo fijo</w:t>
      </w:r>
      <w:r w:rsidR="00D041B0" w:rsidRPr="009E7741">
        <w:rPr>
          <w:rFonts w:ascii="Noto Sans" w:hAnsi="Noto Sans" w:cs="Noto Sans"/>
          <w:sz w:val="22"/>
          <w:szCs w:val="22"/>
        </w:rPr>
        <w:t xml:space="preserve"> nominal</w:t>
      </w:r>
      <w:r w:rsidR="00AC4A35" w:rsidRPr="009E7741">
        <w:rPr>
          <w:rFonts w:ascii="Noto Sans" w:hAnsi="Noto Sans" w:cs="Noto Sans"/>
          <w:sz w:val="22"/>
          <w:szCs w:val="22"/>
          <w:vertAlign w:val="superscript"/>
        </w:rPr>
        <w:t>*</w:t>
      </w:r>
      <w:r w:rsidR="00D041B0" w:rsidRPr="009E7741">
        <w:rPr>
          <w:rFonts w:ascii="Noto Sans" w:hAnsi="Noto Sans" w:cs="Noto Sans"/>
          <w:sz w:val="22"/>
          <w:szCs w:val="22"/>
        </w:rPr>
        <w:t xml:space="preserve">, trimestral </w:t>
      </w:r>
      <w:r w:rsidRPr="009E7741">
        <w:rPr>
          <w:rFonts w:ascii="Noto Sans" w:hAnsi="Noto Sans" w:cs="Noto Sans"/>
          <w:sz w:val="22"/>
          <w:szCs w:val="22"/>
        </w:rPr>
        <w:t>con</w:t>
      </w:r>
      <w:r w:rsidR="00D041B0" w:rsidRPr="009E7741">
        <w:rPr>
          <w:rFonts w:ascii="Noto Sans" w:hAnsi="Noto Sans" w:cs="Noto Sans"/>
          <w:sz w:val="22"/>
          <w:szCs w:val="22"/>
        </w:rPr>
        <w:t xml:space="preserve"> base 360: ......... %</w:t>
      </w:r>
    </w:p>
    <w:p w14:paraId="4A35D63F" w14:textId="77777777" w:rsidR="00D041B0" w:rsidRPr="009E7741" w:rsidRDefault="00D041B0" w:rsidP="00D041B0">
      <w:pPr>
        <w:ind w:left="491"/>
        <w:jc w:val="left"/>
        <w:rPr>
          <w:rFonts w:ascii="Noto Sans" w:hAnsi="Noto Sans" w:cs="Noto Sans"/>
          <w:sz w:val="22"/>
          <w:szCs w:val="22"/>
          <w:lang w:val="es-ES"/>
        </w:rPr>
      </w:pPr>
    </w:p>
    <w:p w14:paraId="0E690283" w14:textId="77777777" w:rsidR="00D041B0" w:rsidRPr="009E7741" w:rsidRDefault="000C35B1" w:rsidP="00D041B0">
      <w:pPr>
        <w:pStyle w:val="Prrafodelista"/>
        <w:numPr>
          <w:ilvl w:val="0"/>
          <w:numId w:val="33"/>
        </w:numPr>
        <w:ind w:left="851"/>
        <w:contextualSpacing w:val="0"/>
        <w:jc w:val="left"/>
        <w:rPr>
          <w:rFonts w:ascii="Noto Sans" w:hAnsi="Noto Sans" w:cs="Noto Sans"/>
          <w:sz w:val="22"/>
          <w:szCs w:val="22"/>
          <w:lang w:val="es-ES"/>
        </w:rPr>
      </w:pPr>
      <w:r w:rsidRPr="009E7741">
        <w:rPr>
          <w:rFonts w:ascii="Noto Sans" w:hAnsi="Noto Sans" w:cs="Noto Sans"/>
          <w:sz w:val="22"/>
          <w:szCs w:val="22"/>
          <w:lang w:val="es-ES"/>
        </w:rPr>
        <w:t xml:space="preserve">Tipo </w:t>
      </w:r>
      <w:r w:rsidR="00D041B0" w:rsidRPr="009E7741">
        <w:rPr>
          <w:rFonts w:ascii="Noto Sans" w:hAnsi="Noto Sans" w:cs="Noto Sans"/>
          <w:sz w:val="22"/>
          <w:szCs w:val="22"/>
          <w:lang w:val="es-ES"/>
        </w:rPr>
        <w:t>variable</w:t>
      </w:r>
      <w:r w:rsidR="00AC4A35" w:rsidRPr="009E7741">
        <w:rPr>
          <w:rFonts w:ascii="Noto Sans" w:hAnsi="Noto Sans" w:cs="Noto Sans"/>
          <w:sz w:val="22"/>
          <w:szCs w:val="22"/>
          <w:vertAlign w:val="superscript"/>
          <w:lang w:val="es-ES"/>
        </w:rPr>
        <w:t>*</w:t>
      </w:r>
      <w:r w:rsidR="00D041B0" w:rsidRPr="009E7741">
        <w:rPr>
          <w:rFonts w:ascii="Noto Sans" w:hAnsi="Noto Sans" w:cs="Noto Sans"/>
          <w:sz w:val="22"/>
          <w:szCs w:val="22"/>
          <w:lang w:val="es-ES"/>
        </w:rPr>
        <w:t>: Euribor a 3 mes</w:t>
      </w:r>
      <w:r w:rsidRPr="009E7741">
        <w:rPr>
          <w:rFonts w:ascii="Noto Sans" w:hAnsi="Noto Sans" w:cs="Noto Sans"/>
          <w:sz w:val="22"/>
          <w:szCs w:val="22"/>
          <w:lang w:val="es-ES"/>
        </w:rPr>
        <w:t>e</w:t>
      </w:r>
      <w:r w:rsidR="00D041B0" w:rsidRPr="009E7741">
        <w:rPr>
          <w:rFonts w:ascii="Noto Sans" w:hAnsi="Noto Sans" w:cs="Noto Sans"/>
          <w:sz w:val="22"/>
          <w:szCs w:val="22"/>
          <w:lang w:val="es-ES"/>
        </w:rPr>
        <w:t>s m</w:t>
      </w:r>
      <w:r w:rsidRPr="009E7741">
        <w:rPr>
          <w:rFonts w:ascii="Noto Sans" w:hAnsi="Noto Sans" w:cs="Noto Sans"/>
          <w:sz w:val="22"/>
          <w:szCs w:val="22"/>
          <w:lang w:val="es-ES"/>
        </w:rPr>
        <w:t>á</w:t>
      </w:r>
      <w:r w:rsidR="00D041B0" w:rsidRPr="009E7741">
        <w:rPr>
          <w:rFonts w:ascii="Noto Sans" w:hAnsi="Noto Sans" w:cs="Noto Sans"/>
          <w:sz w:val="22"/>
          <w:szCs w:val="22"/>
          <w:lang w:val="es-ES"/>
        </w:rPr>
        <w:t xml:space="preserve">s diferencial del ......... %. </w:t>
      </w:r>
    </w:p>
    <w:p w14:paraId="6D9203F9" w14:textId="77777777" w:rsidR="00D041B0" w:rsidRPr="009E7741" w:rsidRDefault="00D041B0" w:rsidP="00D041B0">
      <w:pPr>
        <w:ind w:left="143" w:firstLine="708"/>
        <w:jc w:val="left"/>
        <w:rPr>
          <w:rFonts w:ascii="Noto Sans" w:hAnsi="Noto Sans" w:cs="Noto Sans"/>
          <w:sz w:val="22"/>
          <w:szCs w:val="22"/>
          <w:lang w:val="es-ES"/>
        </w:rPr>
      </w:pPr>
      <w:r w:rsidRPr="009E7741">
        <w:rPr>
          <w:rFonts w:ascii="Noto Sans" w:hAnsi="Noto Sans" w:cs="Noto Sans"/>
          <w:sz w:val="22"/>
          <w:szCs w:val="22"/>
          <w:lang w:val="es-ES"/>
        </w:rPr>
        <w:t>Fix</w:t>
      </w:r>
      <w:r w:rsidR="000C35B1" w:rsidRPr="009E7741">
        <w:rPr>
          <w:rFonts w:ascii="Noto Sans" w:hAnsi="Noto Sans" w:cs="Noto Sans"/>
          <w:sz w:val="22"/>
          <w:szCs w:val="22"/>
          <w:lang w:val="es-ES"/>
        </w:rPr>
        <w:t>j</w:t>
      </w:r>
      <w:r w:rsidRPr="009E7741">
        <w:rPr>
          <w:rFonts w:ascii="Noto Sans" w:hAnsi="Noto Sans" w:cs="Noto Sans"/>
          <w:sz w:val="22"/>
          <w:szCs w:val="22"/>
          <w:lang w:val="es-ES"/>
        </w:rPr>
        <w:t>ació</w:t>
      </w:r>
      <w:r w:rsidR="000C35B1" w:rsidRPr="009E7741">
        <w:rPr>
          <w:rFonts w:ascii="Noto Sans" w:hAnsi="Noto Sans" w:cs="Noto Sans"/>
          <w:sz w:val="22"/>
          <w:szCs w:val="22"/>
          <w:lang w:val="es-ES"/>
        </w:rPr>
        <w:t>n de</w:t>
      </w:r>
      <w:r w:rsidRPr="009E7741">
        <w:rPr>
          <w:rFonts w:ascii="Noto Sans" w:hAnsi="Noto Sans" w:cs="Noto Sans"/>
          <w:sz w:val="22"/>
          <w:szCs w:val="22"/>
          <w:lang w:val="es-ES"/>
        </w:rPr>
        <w:t>l</w:t>
      </w:r>
      <w:r w:rsidR="000C35B1" w:rsidRPr="009E7741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9E7741">
        <w:rPr>
          <w:rFonts w:ascii="Noto Sans" w:hAnsi="Noto Sans" w:cs="Noto Sans"/>
          <w:sz w:val="22"/>
          <w:szCs w:val="22"/>
          <w:lang w:val="es-ES"/>
        </w:rPr>
        <w:t>Euribor, ......... d</w:t>
      </w:r>
      <w:r w:rsidR="000C35B1" w:rsidRPr="009E7741">
        <w:rPr>
          <w:rFonts w:ascii="Noto Sans" w:hAnsi="Noto Sans" w:cs="Noto Sans"/>
          <w:sz w:val="22"/>
          <w:szCs w:val="22"/>
          <w:lang w:val="es-ES"/>
        </w:rPr>
        <w:t>ía</w:t>
      </w:r>
      <w:r w:rsidRPr="009E7741">
        <w:rPr>
          <w:rFonts w:ascii="Noto Sans" w:hAnsi="Noto Sans" w:cs="Noto Sans"/>
          <w:sz w:val="22"/>
          <w:szCs w:val="22"/>
          <w:lang w:val="es-ES"/>
        </w:rPr>
        <w:t xml:space="preserve">s </w:t>
      </w:r>
      <w:r w:rsidR="000C35B1" w:rsidRPr="009E7741">
        <w:rPr>
          <w:rFonts w:ascii="Noto Sans" w:hAnsi="Noto Sans" w:cs="Noto Sans"/>
          <w:sz w:val="22"/>
          <w:szCs w:val="22"/>
          <w:lang w:val="es-ES"/>
        </w:rPr>
        <w:t>hábiles antes del inicio del periodo</w:t>
      </w:r>
      <w:r w:rsidRPr="009E7741">
        <w:rPr>
          <w:rFonts w:ascii="Noto Sans" w:hAnsi="Noto Sans" w:cs="Noto Sans"/>
          <w:sz w:val="22"/>
          <w:szCs w:val="22"/>
          <w:lang w:val="es-ES"/>
        </w:rPr>
        <w:t>.</w:t>
      </w:r>
    </w:p>
    <w:p w14:paraId="15AF63FE" w14:textId="77777777" w:rsidR="00D041B0" w:rsidRPr="009E7741" w:rsidRDefault="00D041B0" w:rsidP="00D041B0">
      <w:pPr>
        <w:pStyle w:val="Prrafodelista"/>
        <w:ind w:left="426"/>
        <w:contextualSpacing w:val="0"/>
        <w:jc w:val="left"/>
        <w:rPr>
          <w:rFonts w:ascii="Noto Sans" w:hAnsi="Noto Sans" w:cs="Noto Sans"/>
          <w:sz w:val="22"/>
          <w:szCs w:val="22"/>
          <w:lang w:val="es-ES"/>
        </w:rPr>
      </w:pPr>
    </w:p>
    <w:p w14:paraId="049BB68F" w14:textId="77777777" w:rsidR="0092232B" w:rsidRPr="009E7741" w:rsidRDefault="000C35B1" w:rsidP="000C35B1">
      <w:pPr>
        <w:pStyle w:val="Prrafodelista"/>
        <w:numPr>
          <w:ilvl w:val="0"/>
          <w:numId w:val="32"/>
        </w:numPr>
        <w:ind w:left="426"/>
        <w:contextualSpacing w:val="0"/>
        <w:jc w:val="left"/>
        <w:rPr>
          <w:rFonts w:ascii="Noto Sans" w:hAnsi="Noto Sans" w:cs="Noto Sans"/>
          <w:sz w:val="22"/>
          <w:szCs w:val="22"/>
          <w:lang w:val="es-ES"/>
        </w:rPr>
      </w:pPr>
      <w:r w:rsidRPr="009E7741">
        <w:rPr>
          <w:rFonts w:ascii="Noto Sans" w:hAnsi="Noto Sans" w:cs="Noto Sans"/>
          <w:sz w:val="22"/>
          <w:szCs w:val="22"/>
          <w:lang w:val="es-ES"/>
        </w:rPr>
        <w:t>Periodicidad de las liquidaciones</w:t>
      </w:r>
      <w:r w:rsidR="0092232B" w:rsidRPr="009E7741">
        <w:rPr>
          <w:rFonts w:ascii="Noto Sans" w:hAnsi="Noto Sans" w:cs="Noto Sans"/>
          <w:sz w:val="22"/>
          <w:szCs w:val="22"/>
          <w:lang w:val="es-ES"/>
        </w:rPr>
        <w:t xml:space="preserve">: trimestral </w:t>
      </w:r>
    </w:p>
    <w:p w14:paraId="64B730AA" w14:textId="77777777" w:rsidR="0092232B" w:rsidRPr="009E7741" w:rsidRDefault="000C35B1" w:rsidP="00370CAF">
      <w:pPr>
        <w:pStyle w:val="Prrafodelista"/>
        <w:numPr>
          <w:ilvl w:val="0"/>
          <w:numId w:val="32"/>
        </w:numPr>
        <w:ind w:left="426"/>
        <w:contextualSpacing w:val="0"/>
        <w:jc w:val="left"/>
        <w:rPr>
          <w:rFonts w:ascii="Noto Sans" w:hAnsi="Noto Sans" w:cs="Noto Sans"/>
          <w:sz w:val="22"/>
          <w:szCs w:val="22"/>
          <w:lang w:val="es-ES"/>
        </w:rPr>
      </w:pPr>
      <w:r w:rsidRPr="009E7741">
        <w:rPr>
          <w:rFonts w:ascii="Noto Sans" w:hAnsi="Noto Sans" w:cs="Noto Sans"/>
          <w:sz w:val="22"/>
          <w:szCs w:val="22"/>
          <w:lang w:val="es-ES"/>
        </w:rPr>
        <w:t>Base de cá</w:t>
      </w:r>
      <w:r w:rsidR="0092232B" w:rsidRPr="009E7741">
        <w:rPr>
          <w:rFonts w:ascii="Noto Sans" w:hAnsi="Noto Sans" w:cs="Noto Sans"/>
          <w:sz w:val="22"/>
          <w:szCs w:val="22"/>
          <w:lang w:val="es-ES"/>
        </w:rPr>
        <w:t>lcul</w:t>
      </w:r>
      <w:r w:rsidRPr="009E7741">
        <w:rPr>
          <w:rFonts w:ascii="Noto Sans" w:hAnsi="Noto Sans" w:cs="Noto Sans"/>
          <w:sz w:val="22"/>
          <w:szCs w:val="22"/>
          <w:lang w:val="es-ES"/>
        </w:rPr>
        <w:t>o</w:t>
      </w:r>
      <w:r w:rsidR="0092232B" w:rsidRPr="009E7741">
        <w:rPr>
          <w:rFonts w:ascii="Noto Sans" w:hAnsi="Noto Sans" w:cs="Noto Sans"/>
          <w:sz w:val="22"/>
          <w:szCs w:val="22"/>
          <w:lang w:val="es-ES"/>
        </w:rPr>
        <w:t>: Act/360</w:t>
      </w:r>
    </w:p>
    <w:p w14:paraId="62D2C3BF" w14:textId="77777777" w:rsidR="007C7EBE" w:rsidRPr="009E7741" w:rsidRDefault="000C35B1" w:rsidP="00873A0B">
      <w:pPr>
        <w:pStyle w:val="Prrafodelista"/>
        <w:numPr>
          <w:ilvl w:val="0"/>
          <w:numId w:val="32"/>
        </w:numPr>
        <w:ind w:left="426"/>
        <w:contextualSpacing w:val="0"/>
        <w:jc w:val="left"/>
        <w:rPr>
          <w:rFonts w:ascii="Noto Sans" w:hAnsi="Noto Sans" w:cs="Noto Sans"/>
          <w:sz w:val="22"/>
          <w:szCs w:val="22"/>
          <w:lang w:val="es-ES"/>
        </w:rPr>
      </w:pPr>
      <w:r w:rsidRPr="009E7741">
        <w:rPr>
          <w:rFonts w:ascii="Noto Sans" w:hAnsi="Noto Sans" w:cs="Noto Sans"/>
          <w:sz w:val="22"/>
          <w:szCs w:val="22"/>
          <w:lang w:val="es-ES"/>
        </w:rPr>
        <w:t>Comi</w:t>
      </w:r>
      <w:r w:rsidR="00D041B0" w:rsidRPr="009E7741">
        <w:rPr>
          <w:rFonts w:ascii="Noto Sans" w:hAnsi="Noto Sans" w:cs="Noto Sans"/>
          <w:sz w:val="22"/>
          <w:szCs w:val="22"/>
          <w:lang w:val="es-ES"/>
        </w:rPr>
        <w:t>sió</w:t>
      </w:r>
      <w:r w:rsidRPr="009E7741">
        <w:rPr>
          <w:rFonts w:ascii="Noto Sans" w:hAnsi="Noto Sans" w:cs="Noto Sans"/>
          <w:sz w:val="22"/>
          <w:szCs w:val="22"/>
          <w:lang w:val="es-ES"/>
        </w:rPr>
        <w:t>n</w:t>
      </w:r>
      <w:r w:rsidR="00D041B0" w:rsidRPr="009E7741">
        <w:rPr>
          <w:rFonts w:ascii="Noto Sans" w:hAnsi="Noto Sans" w:cs="Noto Sans"/>
          <w:sz w:val="22"/>
          <w:szCs w:val="22"/>
          <w:lang w:val="es-ES"/>
        </w:rPr>
        <w:t xml:space="preserve"> de no disposició</w:t>
      </w:r>
      <w:r w:rsidRPr="009E7741">
        <w:rPr>
          <w:rFonts w:ascii="Noto Sans" w:hAnsi="Noto Sans" w:cs="Noto Sans"/>
          <w:sz w:val="22"/>
          <w:szCs w:val="22"/>
          <w:lang w:val="es-ES"/>
        </w:rPr>
        <w:t>n</w:t>
      </w:r>
      <w:r w:rsidR="00AC4A35" w:rsidRPr="009E7741">
        <w:rPr>
          <w:rFonts w:ascii="Noto Sans" w:hAnsi="Noto Sans" w:cs="Noto Sans"/>
          <w:sz w:val="22"/>
          <w:szCs w:val="22"/>
          <w:vertAlign w:val="superscript"/>
          <w:lang w:val="es-ES"/>
        </w:rPr>
        <w:t>*</w:t>
      </w:r>
      <w:r w:rsidR="00D041B0" w:rsidRPr="009E7741">
        <w:rPr>
          <w:rFonts w:ascii="Noto Sans" w:hAnsi="Noto Sans" w:cs="Noto Sans"/>
          <w:sz w:val="22"/>
          <w:szCs w:val="22"/>
          <w:lang w:val="es-ES"/>
        </w:rPr>
        <w:t>: .........</w:t>
      </w:r>
      <w:r w:rsidRPr="009E7741">
        <w:rPr>
          <w:rFonts w:ascii="Noto Sans" w:hAnsi="Noto Sans" w:cs="Noto Sans"/>
          <w:sz w:val="22"/>
          <w:szCs w:val="22"/>
          <w:lang w:val="es-ES"/>
        </w:rPr>
        <w:t xml:space="preserve"> %</w:t>
      </w:r>
      <w:r w:rsidR="00D041B0" w:rsidRPr="009E7741">
        <w:rPr>
          <w:rFonts w:ascii="Noto Sans" w:hAnsi="Noto Sans" w:cs="Noto Sans"/>
          <w:sz w:val="22"/>
          <w:szCs w:val="22"/>
          <w:lang w:val="es-ES"/>
        </w:rPr>
        <w:t xml:space="preserve"> nominal anual </w:t>
      </w:r>
    </w:p>
    <w:p w14:paraId="4AAC55FF" w14:textId="77777777" w:rsidR="00D041B0" w:rsidRPr="009E7741" w:rsidRDefault="00D041B0" w:rsidP="00D041B0">
      <w:pPr>
        <w:ind w:left="66"/>
        <w:jc w:val="left"/>
        <w:rPr>
          <w:rFonts w:ascii="Noto Sans" w:hAnsi="Noto Sans" w:cs="Noto Sans"/>
          <w:sz w:val="22"/>
          <w:szCs w:val="22"/>
          <w:lang w:val="es-ES"/>
        </w:rPr>
      </w:pPr>
    </w:p>
    <w:p w14:paraId="506BE8C9" w14:textId="77777777" w:rsidR="00D041B0" w:rsidRPr="009E7741" w:rsidRDefault="00AC4A35" w:rsidP="00D041B0">
      <w:pPr>
        <w:pStyle w:val="Textonotaalfinal"/>
        <w:rPr>
          <w:rFonts w:ascii="Noto Sans" w:hAnsi="Noto Sans" w:cs="Noto Sans"/>
          <w:sz w:val="18"/>
          <w:szCs w:val="18"/>
        </w:rPr>
      </w:pPr>
      <w:r w:rsidRPr="009E7741">
        <w:rPr>
          <w:rFonts w:ascii="Noto Sans" w:hAnsi="Noto Sans" w:cs="Noto Sans"/>
          <w:sz w:val="18"/>
          <w:szCs w:val="18"/>
          <w:vertAlign w:val="superscript"/>
        </w:rPr>
        <w:t>*</w:t>
      </w:r>
      <w:r w:rsidR="00D041B0" w:rsidRPr="009E7741">
        <w:rPr>
          <w:rFonts w:ascii="Noto Sans" w:hAnsi="Noto Sans" w:cs="Noto Sans"/>
          <w:sz w:val="18"/>
          <w:szCs w:val="18"/>
        </w:rPr>
        <w:t>M</w:t>
      </w:r>
      <w:r w:rsidR="000C35B1" w:rsidRPr="009E7741">
        <w:rPr>
          <w:rFonts w:ascii="Noto Sans" w:hAnsi="Noto Sans" w:cs="Noto Sans"/>
          <w:sz w:val="18"/>
          <w:szCs w:val="18"/>
        </w:rPr>
        <w:t>á</w:t>
      </w:r>
      <w:r w:rsidR="00D041B0" w:rsidRPr="009E7741">
        <w:rPr>
          <w:rFonts w:ascii="Noto Sans" w:hAnsi="Noto Sans" w:cs="Noto Sans"/>
          <w:sz w:val="18"/>
          <w:szCs w:val="18"/>
        </w:rPr>
        <w:t>xim</w:t>
      </w:r>
      <w:r w:rsidR="000C35B1" w:rsidRPr="009E7741">
        <w:rPr>
          <w:rFonts w:ascii="Noto Sans" w:hAnsi="Noto Sans" w:cs="Noto Sans"/>
          <w:sz w:val="18"/>
          <w:szCs w:val="18"/>
        </w:rPr>
        <w:t>o</w:t>
      </w:r>
      <w:r w:rsidR="00D041B0" w:rsidRPr="009E7741">
        <w:rPr>
          <w:rFonts w:ascii="Noto Sans" w:hAnsi="Noto Sans" w:cs="Noto Sans"/>
          <w:sz w:val="18"/>
          <w:szCs w:val="18"/>
        </w:rPr>
        <w:t xml:space="preserve"> 3 decimal</w:t>
      </w:r>
      <w:r w:rsidR="000C35B1" w:rsidRPr="009E7741">
        <w:rPr>
          <w:rFonts w:ascii="Noto Sans" w:hAnsi="Noto Sans" w:cs="Noto Sans"/>
          <w:sz w:val="18"/>
          <w:szCs w:val="18"/>
        </w:rPr>
        <w:t>e</w:t>
      </w:r>
      <w:r w:rsidRPr="009E7741">
        <w:rPr>
          <w:rFonts w:ascii="Noto Sans" w:hAnsi="Noto Sans" w:cs="Noto Sans"/>
          <w:sz w:val="18"/>
          <w:szCs w:val="18"/>
        </w:rPr>
        <w:t>s</w:t>
      </w:r>
    </w:p>
    <w:p w14:paraId="56CE35FE" w14:textId="77777777" w:rsidR="00091D0F" w:rsidRPr="009E7741" w:rsidRDefault="00091D0F" w:rsidP="00091D0F">
      <w:pPr>
        <w:ind w:firstLine="708"/>
        <w:rPr>
          <w:rFonts w:ascii="Noto Sans" w:hAnsi="Noto Sans" w:cs="Noto Sans"/>
          <w:sz w:val="22"/>
          <w:szCs w:val="22"/>
          <w:lang w:val="es-ES"/>
        </w:rPr>
      </w:pPr>
    </w:p>
    <w:p w14:paraId="3FFA3C59" w14:textId="77777777" w:rsidR="00091D0F" w:rsidRPr="009E7741" w:rsidRDefault="00091D0F" w:rsidP="00091D0F">
      <w:pPr>
        <w:rPr>
          <w:rFonts w:ascii="Noto Sans" w:hAnsi="Noto Sans" w:cs="Noto Sans"/>
          <w:sz w:val="22"/>
          <w:szCs w:val="22"/>
          <w:lang w:val="es-ES"/>
        </w:rPr>
      </w:pPr>
    </w:p>
    <w:p w14:paraId="6335C9E0" w14:textId="77777777" w:rsidR="00196F74" w:rsidRPr="009E7741" w:rsidRDefault="000C35B1" w:rsidP="00196F74">
      <w:pPr>
        <w:rPr>
          <w:rFonts w:ascii="Noto Sans" w:hAnsi="Noto Sans" w:cs="Noto Sans"/>
          <w:sz w:val="22"/>
          <w:szCs w:val="22"/>
        </w:rPr>
      </w:pPr>
      <w:r w:rsidRPr="009E7741">
        <w:rPr>
          <w:rFonts w:ascii="Noto Sans" w:hAnsi="Noto Sans" w:cs="Noto Sans"/>
          <w:i/>
          <w:sz w:val="22"/>
          <w:szCs w:val="22"/>
        </w:rPr>
        <w:t>[Lugar, fecha, nombre completo y firma de la persona representante]</w:t>
      </w:r>
    </w:p>
    <w:p w14:paraId="218E8B1E" w14:textId="77777777" w:rsidR="00196F74" w:rsidRPr="006A4E74" w:rsidRDefault="00196F74" w:rsidP="00196F74">
      <w:pPr>
        <w:rPr>
          <w:rFonts w:ascii="Noto Sans" w:hAnsi="Noto Sans" w:cs="Noto Sans"/>
          <w:color w:val="FF0000"/>
          <w:sz w:val="22"/>
          <w:szCs w:val="22"/>
        </w:rPr>
      </w:pPr>
    </w:p>
    <w:p w14:paraId="747BB139" w14:textId="77777777" w:rsidR="00BF3456" w:rsidRPr="006A4E74" w:rsidRDefault="00BF3456" w:rsidP="00196F74">
      <w:pPr>
        <w:rPr>
          <w:rFonts w:ascii="Noto Sans" w:hAnsi="Noto Sans" w:cs="Noto Sans"/>
          <w:color w:val="FF0000"/>
          <w:sz w:val="22"/>
          <w:szCs w:val="22"/>
        </w:rPr>
      </w:pPr>
    </w:p>
    <w:sectPr w:rsidR="00BF3456" w:rsidRPr="006A4E74" w:rsidSect="00196F74">
      <w:headerReference w:type="first" r:id="rId8"/>
      <w:footerReference w:type="first" r:id="rId9"/>
      <w:pgSz w:w="11906" w:h="16838"/>
      <w:pgMar w:top="1560" w:right="1133" w:bottom="1417" w:left="2552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9AE4CE" w14:textId="77777777" w:rsidR="00BF3456" w:rsidRDefault="00BF3456" w:rsidP="002E3DEF">
      <w:r>
        <w:separator/>
      </w:r>
    </w:p>
  </w:endnote>
  <w:endnote w:type="continuationSeparator" w:id="0">
    <w:p w14:paraId="144BA0D8" w14:textId="77777777" w:rsidR="00BF3456" w:rsidRDefault="00BF3456" w:rsidP="002E3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LegacySanITCBoo">
    <w:altName w:val="Gentium Basic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93CD70" w14:textId="77777777" w:rsidR="00D041B0" w:rsidRPr="004C5FE4" w:rsidRDefault="000C35B1" w:rsidP="00D041B0">
    <w:pPr>
      <w:pStyle w:val="Peudepgina"/>
      <w:ind w:left="-1985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C/</w:t>
    </w:r>
    <w:r w:rsidR="00D041B0" w:rsidRPr="004C5FE4">
      <w:rPr>
        <w:rFonts w:ascii="Noto Sans" w:hAnsi="Noto Sans" w:cs="Noto Sans"/>
        <w:lang w:val="ca-ES"/>
      </w:rPr>
      <w:t>l Palau Reial, 17</w:t>
    </w:r>
  </w:p>
  <w:p w14:paraId="763D1A06" w14:textId="77777777" w:rsidR="00D041B0" w:rsidRPr="004C5FE4" w:rsidRDefault="00D041B0" w:rsidP="00D041B0">
    <w:pPr>
      <w:pStyle w:val="Peudepgina"/>
      <w:ind w:left="-1985"/>
      <w:rPr>
        <w:rFonts w:ascii="Noto Sans" w:hAnsi="Noto Sans" w:cs="Noto Sans"/>
        <w:lang w:val="ca-ES"/>
      </w:rPr>
    </w:pPr>
    <w:r w:rsidRPr="004C5FE4">
      <w:rPr>
        <w:rFonts w:ascii="Noto Sans" w:hAnsi="Noto Sans" w:cs="Noto Sans"/>
        <w:lang w:val="ca-ES"/>
      </w:rPr>
      <w:t xml:space="preserve">07001 Palma </w:t>
    </w:r>
  </w:p>
  <w:p w14:paraId="211C5E4E" w14:textId="77777777" w:rsidR="00D041B0" w:rsidRDefault="00D041B0" w:rsidP="00D041B0">
    <w:pPr>
      <w:pStyle w:val="Peudepgina"/>
      <w:ind w:left="-1985"/>
      <w:rPr>
        <w:rFonts w:ascii="Noto Sans" w:hAnsi="Noto Sans" w:cs="Noto Sans"/>
        <w:lang w:val="ca-ES"/>
      </w:rPr>
    </w:pPr>
    <w:r w:rsidRPr="004C5FE4">
      <w:rPr>
        <w:rFonts w:ascii="Noto Sans" w:hAnsi="Noto Sans" w:cs="Noto Sans"/>
        <w:lang w:val="ca-ES"/>
      </w:rPr>
      <w:t xml:space="preserve">Tel. 971 17 </w:t>
    </w:r>
    <w:r>
      <w:rPr>
        <w:rFonts w:ascii="Noto Sans" w:hAnsi="Noto Sans" w:cs="Noto Sans"/>
        <w:lang w:val="ca-ES"/>
      </w:rPr>
      <w:t>71 06</w:t>
    </w:r>
  </w:p>
  <w:p w14:paraId="585A8F35" w14:textId="77777777" w:rsidR="00D041B0" w:rsidRPr="004C5FE4" w:rsidRDefault="00D041B0" w:rsidP="00D041B0">
    <w:pPr>
      <w:pStyle w:val="Peudepgina"/>
      <w:ind w:left="-1985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deute@tresorer.caib.es</w:t>
    </w:r>
  </w:p>
  <w:p w14:paraId="2534B8ED" w14:textId="77777777" w:rsidR="00D041B0" w:rsidRPr="00D041B0" w:rsidRDefault="00D041B0" w:rsidP="00D041B0">
    <w:pPr>
      <w:pStyle w:val="Piedepgina"/>
      <w:ind w:left="-1985"/>
      <w:rPr>
        <w:sz w:val="15"/>
        <w:szCs w:val="15"/>
      </w:rPr>
    </w:pPr>
    <w:r w:rsidRPr="00D041B0">
      <w:rPr>
        <w:rFonts w:ascii="Noto Sans" w:hAnsi="Noto Sans" w:cs="Noto Sans"/>
        <w:color w:val="FF0000"/>
        <w:sz w:val="15"/>
        <w:szCs w:val="15"/>
      </w:rPr>
      <w:t>dgtresor.caib.es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4AC1CE" w14:textId="77777777" w:rsidR="00BF3456" w:rsidRDefault="00BF3456" w:rsidP="002E3DEF">
      <w:r>
        <w:separator/>
      </w:r>
    </w:p>
  </w:footnote>
  <w:footnote w:type="continuationSeparator" w:id="0">
    <w:p w14:paraId="6AB21211" w14:textId="77777777" w:rsidR="00BF3456" w:rsidRDefault="00BF3456" w:rsidP="002E3D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9DD6A" w14:textId="77777777" w:rsidR="00335CBC" w:rsidRDefault="009E7741">
    <w:pPr>
      <w:pStyle w:val="Encabezado"/>
    </w:pPr>
    <w:r>
      <w:rPr>
        <w:lang w:val="es-ES" w:eastAsia="es-ES"/>
      </w:rPr>
      <w:drawing>
        <wp:anchor distT="0" distB="0" distL="114300" distR="114300" simplePos="0" relativeHeight="251674624" behindDoc="1" locked="0" layoutInCell="1" allowOverlap="1" wp14:anchorId="2EEE1414" wp14:editId="7E851BD4">
          <wp:simplePos x="0" y="0"/>
          <wp:positionH relativeFrom="column">
            <wp:posOffset>-1277620</wp:posOffset>
          </wp:positionH>
          <wp:positionV relativeFrom="paragraph">
            <wp:posOffset>-97155</wp:posOffset>
          </wp:positionV>
          <wp:extent cx="1809750" cy="1497965"/>
          <wp:effectExtent l="0" t="0" r="0" b="0"/>
          <wp:wrapTight wrapText="bothSides">
            <wp:wrapPolygon edited="0">
              <wp:start x="1592" y="1923"/>
              <wp:lineTo x="1592" y="5769"/>
              <wp:lineTo x="4093" y="6867"/>
              <wp:lineTo x="2956" y="6867"/>
              <wp:lineTo x="1819" y="7417"/>
              <wp:lineTo x="2046" y="17031"/>
              <wp:lineTo x="3638" y="19228"/>
              <wp:lineTo x="8640" y="19778"/>
              <wp:lineTo x="12733" y="19778"/>
              <wp:lineTo x="14552" y="19228"/>
              <wp:lineTo x="17280" y="17031"/>
              <wp:lineTo x="17053" y="15657"/>
              <wp:lineTo x="18189" y="14833"/>
              <wp:lineTo x="15006" y="11262"/>
              <wp:lineTo x="19326" y="11262"/>
              <wp:lineTo x="19554" y="8241"/>
              <wp:lineTo x="10686" y="6867"/>
              <wp:lineTo x="4320" y="1923"/>
              <wp:lineTo x="1592" y="1923"/>
            </wp:wrapPolygon>
          </wp:wrapTight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9750" cy="14979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C3C8E" w:rsidRPr="00553D0B">
      <w:rPr>
        <w:rFonts w:ascii="Noto Sans" w:hAnsi="Noto Sans" w:cs="Noto Sans"/>
        <w:b/>
        <w:color w:val="FF0000"/>
        <w:lang w:val="es-ES" w:eastAsia="es-ES"/>
      </w:rPr>
      <mc:AlternateContent>
        <mc:Choice Requires="wps">
          <w:drawing>
            <wp:anchor distT="0" distB="0" distL="114300" distR="114300" simplePos="0" relativeHeight="251673600" behindDoc="0" locked="0" layoutInCell="0" allowOverlap="1" wp14:anchorId="538988AE" wp14:editId="5E4D4E01">
              <wp:simplePos x="0" y="0"/>
              <wp:positionH relativeFrom="margin">
                <wp:posOffset>3523836</wp:posOffset>
              </wp:positionH>
              <wp:positionV relativeFrom="paragraph">
                <wp:posOffset>782651</wp:posOffset>
              </wp:positionV>
              <wp:extent cx="1796995" cy="524786"/>
              <wp:effectExtent l="0" t="0" r="0" b="8890"/>
              <wp:wrapNone/>
              <wp:docPr id="3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6995" cy="52478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B6718D" w14:textId="77777777" w:rsidR="00335CBC" w:rsidRPr="00335CBC" w:rsidRDefault="00335CBC" w:rsidP="00553D0B">
                          <w:pPr>
                            <w:rPr>
                              <w:rFonts w:ascii="Noto Sans" w:hAnsi="Noto Sans" w:cs="Noto Sans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48CBE962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left:0;text-align:left;margin-left:277.45pt;margin-top:61.65pt;width:141.5pt;height:41.3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" o:allowincell="f" stroked="f">
              <v:textbox>
                <w:txbxContent>
                  <w:p w:rsidR="00335CBC" w:rsidRPr="00335CBC" w:rsidRDefault="00335CBC" w:rsidP="00553D0B">
                    <w:pPr>
                      <w:rPr>
                        <w:rFonts w:ascii="Noto Sans" w:hAnsi="Noto Sans" w:cs="Noto Sans"/>
                        <w:sz w:val="16"/>
                        <w:szCs w:val="16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1">
    <w:nsid w:val="02757E02"/>
    <w:multiLevelType w:val="hybridMultilevel"/>
    <w:tmpl w:val="B8B220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F727A7"/>
    <w:multiLevelType w:val="hybridMultilevel"/>
    <w:tmpl w:val="E462286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1">
    <w:nsid w:val="08B52E40"/>
    <w:multiLevelType w:val="hybridMultilevel"/>
    <w:tmpl w:val="310AC7F0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D41960"/>
    <w:multiLevelType w:val="hybridMultilevel"/>
    <w:tmpl w:val="583A0C7A"/>
    <w:lvl w:ilvl="0" w:tplc="CEE015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FA29EE"/>
    <w:multiLevelType w:val="hybridMultilevel"/>
    <w:tmpl w:val="89EE1B86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CC91FEE"/>
    <w:multiLevelType w:val="hybridMultilevel"/>
    <w:tmpl w:val="644C2398"/>
    <w:lvl w:ilvl="0" w:tplc="0BAE625E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9141B7"/>
    <w:multiLevelType w:val="hybridMultilevel"/>
    <w:tmpl w:val="AD54012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2A1E86"/>
    <w:multiLevelType w:val="hybridMultilevel"/>
    <w:tmpl w:val="542A471A"/>
    <w:lvl w:ilvl="0" w:tplc="0403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1462C9D"/>
    <w:multiLevelType w:val="hybridMultilevel"/>
    <w:tmpl w:val="5B58C0CE"/>
    <w:lvl w:ilvl="0" w:tplc="C81454A6">
      <w:start w:val="292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A367DA"/>
    <w:multiLevelType w:val="hybridMultilevel"/>
    <w:tmpl w:val="DF86D522"/>
    <w:lvl w:ilvl="0" w:tplc="A91C1A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2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1">
    <w:nsid w:val="43C9297E"/>
    <w:multiLevelType w:val="multilevel"/>
    <w:tmpl w:val="242C004C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b w:val="0"/>
        <w:i w:val="0"/>
        <w:u w:val="none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4" w15:restartNumberingAfterBreak="0">
    <w:nsid w:val="441512AD"/>
    <w:multiLevelType w:val="hybridMultilevel"/>
    <w:tmpl w:val="5C5A5264"/>
    <w:lvl w:ilvl="0" w:tplc="450AED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1">
    <w:nsid w:val="491E5A9D"/>
    <w:multiLevelType w:val="hybridMultilevel"/>
    <w:tmpl w:val="FD568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1">
    <w:nsid w:val="4C4C4806"/>
    <w:multiLevelType w:val="hybridMultilevel"/>
    <w:tmpl w:val="FD568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C67728"/>
    <w:multiLevelType w:val="singleLevel"/>
    <w:tmpl w:val="48E295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1643364"/>
    <w:multiLevelType w:val="hybridMultilevel"/>
    <w:tmpl w:val="8EA60AB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1">
    <w:nsid w:val="53C8794A"/>
    <w:multiLevelType w:val="hybridMultilevel"/>
    <w:tmpl w:val="9AF2A252"/>
    <w:lvl w:ilvl="0" w:tplc="DDA6DDA6">
      <w:start w:val="3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127374"/>
    <w:multiLevelType w:val="hybridMultilevel"/>
    <w:tmpl w:val="55B8E93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1">
    <w:nsid w:val="55F26125"/>
    <w:multiLevelType w:val="hybridMultilevel"/>
    <w:tmpl w:val="3D3817BE"/>
    <w:lvl w:ilvl="0" w:tplc="19624C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3F5D31"/>
    <w:multiLevelType w:val="hybridMultilevel"/>
    <w:tmpl w:val="D5026D24"/>
    <w:lvl w:ilvl="0" w:tplc="A3EC4260">
      <w:start w:val="1"/>
      <w:numFmt w:val="decimal"/>
      <w:lvlText w:val="%1."/>
      <w:lvlJc w:val="left"/>
      <w:pPr>
        <w:ind w:left="36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1" w:hanging="360"/>
      </w:pPr>
    </w:lvl>
    <w:lvl w:ilvl="2" w:tplc="0C0A001B" w:tentative="1">
      <w:start w:val="1"/>
      <w:numFmt w:val="lowerRoman"/>
      <w:lvlText w:val="%3."/>
      <w:lvlJc w:val="right"/>
      <w:pPr>
        <w:ind w:left="1801" w:hanging="180"/>
      </w:pPr>
    </w:lvl>
    <w:lvl w:ilvl="3" w:tplc="0C0A000F" w:tentative="1">
      <w:start w:val="1"/>
      <w:numFmt w:val="decimal"/>
      <w:lvlText w:val="%4."/>
      <w:lvlJc w:val="left"/>
      <w:pPr>
        <w:ind w:left="2521" w:hanging="360"/>
      </w:pPr>
    </w:lvl>
    <w:lvl w:ilvl="4" w:tplc="0C0A0019" w:tentative="1">
      <w:start w:val="1"/>
      <w:numFmt w:val="lowerLetter"/>
      <w:lvlText w:val="%5."/>
      <w:lvlJc w:val="left"/>
      <w:pPr>
        <w:ind w:left="3241" w:hanging="360"/>
      </w:pPr>
    </w:lvl>
    <w:lvl w:ilvl="5" w:tplc="0C0A001B" w:tentative="1">
      <w:start w:val="1"/>
      <w:numFmt w:val="lowerRoman"/>
      <w:lvlText w:val="%6."/>
      <w:lvlJc w:val="right"/>
      <w:pPr>
        <w:ind w:left="3961" w:hanging="180"/>
      </w:pPr>
    </w:lvl>
    <w:lvl w:ilvl="6" w:tplc="0C0A000F" w:tentative="1">
      <w:start w:val="1"/>
      <w:numFmt w:val="decimal"/>
      <w:lvlText w:val="%7."/>
      <w:lvlJc w:val="left"/>
      <w:pPr>
        <w:ind w:left="4681" w:hanging="360"/>
      </w:pPr>
    </w:lvl>
    <w:lvl w:ilvl="7" w:tplc="0C0A0019" w:tentative="1">
      <w:start w:val="1"/>
      <w:numFmt w:val="lowerLetter"/>
      <w:lvlText w:val="%8."/>
      <w:lvlJc w:val="left"/>
      <w:pPr>
        <w:ind w:left="5401" w:hanging="360"/>
      </w:pPr>
    </w:lvl>
    <w:lvl w:ilvl="8" w:tplc="0C0A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23" w15:restartNumberingAfterBreak="0">
    <w:nsid w:val="58A73AE4"/>
    <w:multiLevelType w:val="hybridMultilevel"/>
    <w:tmpl w:val="15F8172A"/>
    <w:lvl w:ilvl="0" w:tplc="264ED5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1">
    <w:nsid w:val="59C53320"/>
    <w:multiLevelType w:val="singleLevel"/>
    <w:tmpl w:val="6CFC7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5E454288"/>
    <w:multiLevelType w:val="hybridMultilevel"/>
    <w:tmpl w:val="73C8501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1">
    <w:nsid w:val="65315773"/>
    <w:multiLevelType w:val="hybridMultilevel"/>
    <w:tmpl w:val="7046BC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1">
    <w:nsid w:val="65A244DA"/>
    <w:multiLevelType w:val="singleLevel"/>
    <w:tmpl w:val="6CFC7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67E45E64"/>
    <w:multiLevelType w:val="hybridMultilevel"/>
    <w:tmpl w:val="7046BC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9719F5"/>
    <w:multiLevelType w:val="hybridMultilevel"/>
    <w:tmpl w:val="DA14E72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5A5043"/>
    <w:multiLevelType w:val="hybridMultilevel"/>
    <w:tmpl w:val="B05E8332"/>
    <w:lvl w:ilvl="0" w:tplc="C81454A6">
      <w:start w:val="292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1">
    <w:nsid w:val="6EB85B26"/>
    <w:multiLevelType w:val="hybridMultilevel"/>
    <w:tmpl w:val="0FF0ADB0"/>
    <w:lvl w:ilvl="0" w:tplc="D2CC59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1">
    <w:nsid w:val="73374EC0"/>
    <w:multiLevelType w:val="hybridMultilevel"/>
    <w:tmpl w:val="E556AB78"/>
    <w:lvl w:ilvl="0" w:tplc="8F98336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F0A0013"/>
    <w:multiLevelType w:val="hybridMultilevel"/>
    <w:tmpl w:val="F080004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19"/>
  </w:num>
  <w:num w:numId="4">
    <w:abstractNumId w:val="15"/>
  </w:num>
  <w:num w:numId="5">
    <w:abstractNumId w:val="21"/>
  </w:num>
  <w:num w:numId="6">
    <w:abstractNumId w:val="31"/>
  </w:num>
  <w:num w:numId="7">
    <w:abstractNumId w:val="17"/>
  </w:num>
  <w:num w:numId="8">
    <w:abstractNumId w:val="32"/>
  </w:num>
  <w:num w:numId="9">
    <w:abstractNumId w:val="1"/>
  </w:num>
  <w:num w:numId="10">
    <w:abstractNumId w:val="16"/>
  </w:num>
  <w:num w:numId="11">
    <w:abstractNumId w:val="3"/>
  </w:num>
  <w:num w:numId="12">
    <w:abstractNumId w:val="27"/>
  </w:num>
  <w:num w:numId="13">
    <w:abstractNumId w:val="24"/>
  </w:num>
  <w:num w:numId="14">
    <w:abstractNumId w:val="33"/>
  </w:num>
  <w:num w:numId="15">
    <w:abstractNumId w:val="5"/>
  </w:num>
  <w:num w:numId="16">
    <w:abstractNumId w:val="6"/>
  </w:num>
  <w:num w:numId="17">
    <w:abstractNumId w:val="23"/>
  </w:num>
  <w:num w:numId="18">
    <w:abstractNumId w:val="2"/>
  </w:num>
  <w:num w:numId="19">
    <w:abstractNumId w:val="29"/>
  </w:num>
  <w:num w:numId="20">
    <w:abstractNumId w:val="4"/>
  </w:num>
  <w:num w:numId="21">
    <w:abstractNumId w:val="18"/>
  </w:num>
  <w:num w:numId="22">
    <w:abstractNumId w:val="14"/>
  </w:num>
  <w:num w:numId="23">
    <w:abstractNumId w:val="28"/>
  </w:num>
  <w:num w:numId="24">
    <w:abstractNumId w:val="0"/>
    <w:lvlOverride w:ilvl="0">
      <w:lvl w:ilvl="0">
        <w:start w:val="1"/>
        <w:numFmt w:val="bullet"/>
        <w:lvlText w:val=""/>
        <w:legacy w:legacy="1" w:legacySpace="0" w:legacyIndent="283"/>
        <w:lvlJc w:val="left"/>
        <w:pPr>
          <w:ind w:left="988" w:hanging="283"/>
        </w:pPr>
        <w:rPr>
          <w:rFonts w:ascii="Symbol" w:hAnsi="Symbol" w:hint="default"/>
          <w:b w:val="0"/>
          <w:i w:val="0"/>
          <w:u w:val="none"/>
        </w:rPr>
      </w:lvl>
    </w:lvlOverride>
  </w:num>
  <w:num w:numId="25">
    <w:abstractNumId w:val="25"/>
  </w:num>
  <w:num w:numId="26">
    <w:abstractNumId w:val="22"/>
  </w:num>
  <w:num w:numId="27">
    <w:abstractNumId w:val="10"/>
  </w:num>
  <w:num w:numId="28">
    <w:abstractNumId w:val="11"/>
  </w:num>
  <w:num w:numId="29">
    <w:abstractNumId w:val="12"/>
  </w:num>
  <w:num w:numId="30">
    <w:abstractNumId w:val="20"/>
  </w:num>
  <w:num w:numId="31">
    <w:abstractNumId w:val="7"/>
  </w:num>
  <w:num w:numId="32">
    <w:abstractNumId w:val="30"/>
  </w:num>
  <w:num w:numId="33">
    <w:abstractNumId w:val="8"/>
  </w:num>
  <w:num w:numId="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DEF"/>
    <w:rsid w:val="00013DBD"/>
    <w:rsid w:val="0005252D"/>
    <w:rsid w:val="00081759"/>
    <w:rsid w:val="00091D0F"/>
    <w:rsid w:val="00091D91"/>
    <w:rsid w:val="00095AF2"/>
    <w:rsid w:val="000A377F"/>
    <w:rsid w:val="000A7DB8"/>
    <w:rsid w:val="000B0217"/>
    <w:rsid w:val="000C35B1"/>
    <w:rsid w:val="000D586D"/>
    <w:rsid w:val="0011142F"/>
    <w:rsid w:val="00132D8A"/>
    <w:rsid w:val="00152C35"/>
    <w:rsid w:val="00171C3C"/>
    <w:rsid w:val="00196F74"/>
    <w:rsid w:val="001A3696"/>
    <w:rsid w:val="001B2384"/>
    <w:rsid w:val="001C3C8E"/>
    <w:rsid w:val="001E57F0"/>
    <w:rsid w:val="001F2CCE"/>
    <w:rsid w:val="001F5C39"/>
    <w:rsid w:val="002137FE"/>
    <w:rsid w:val="002200DD"/>
    <w:rsid w:val="0023775E"/>
    <w:rsid w:val="00240C9E"/>
    <w:rsid w:val="0024317E"/>
    <w:rsid w:val="00257ADC"/>
    <w:rsid w:val="00262F1A"/>
    <w:rsid w:val="0027273B"/>
    <w:rsid w:val="00277718"/>
    <w:rsid w:val="00293D24"/>
    <w:rsid w:val="002B7B73"/>
    <w:rsid w:val="002B7FD7"/>
    <w:rsid w:val="002C0F9B"/>
    <w:rsid w:val="002C6875"/>
    <w:rsid w:val="002C7118"/>
    <w:rsid w:val="002D4A8A"/>
    <w:rsid w:val="002E3DEF"/>
    <w:rsid w:val="00302F74"/>
    <w:rsid w:val="00303BC9"/>
    <w:rsid w:val="0030484B"/>
    <w:rsid w:val="0032390A"/>
    <w:rsid w:val="003316F1"/>
    <w:rsid w:val="00335CBC"/>
    <w:rsid w:val="00357564"/>
    <w:rsid w:val="003644B0"/>
    <w:rsid w:val="0036525B"/>
    <w:rsid w:val="00396554"/>
    <w:rsid w:val="003B1B62"/>
    <w:rsid w:val="003B4AEA"/>
    <w:rsid w:val="003B7D7D"/>
    <w:rsid w:val="003C55B7"/>
    <w:rsid w:val="003D51B1"/>
    <w:rsid w:val="003D63A3"/>
    <w:rsid w:val="003D66EC"/>
    <w:rsid w:val="003E12E2"/>
    <w:rsid w:val="00401927"/>
    <w:rsid w:val="00406BF7"/>
    <w:rsid w:val="004463E5"/>
    <w:rsid w:val="004562C9"/>
    <w:rsid w:val="004614FE"/>
    <w:rsid w:val="004615C8"/>
    <w:rsid w:val="00464227"/>
    <w:rsid w:val="004671EF"/>
    <w:rsid w:val="00482319"/>
    <w:rsid w:val="00493544"/>
    <w:rsid w:val="00494F05"/>
    <w:rsid w:val="004A01A8"/>
    <w:rsid w:val="004A4519"/>
    <w:rsid w:val="004C1BEE"/>
    <w:rsid w:val="004D6491"/>
    <w:rsid w:val="004D687A"/>
    <w:rsid w:val="004D704B"/>
    <w:rsid w:val="004E75EC"/>
    <w:rsid w:val="005001E4"/>
    <w:rsid w:val="00515CE5"/>
    <w:rsid w:val="00517162"/>
    <w:rsid w:val="00517B89"/>
    <w:rsid w:val="00544B22"/>
    <w:rsid w:val="00553D0B"/>
    <w:rsid w:val="0059388F"/>
    <w:rsid w:val="00593DA2"/>
    <w:rsid w:val="005A0BAF"/>
    <w:rsid w:val="005C5A80"/>
    <w:rsid w:val="005E71A1"/>
    <w:rsid w:val="005F07C6"/>
    <w:rsid w:val="006163B2"/>
    <w:rsid w:val="006235B9"/>
    <w:rsid w:val="0063167E"/>
    <w:rsid w:val="0063448E"/>
    <w:rsid w:val="00637392"/>
    <w:rsid w:val="006468DC"/>
    <w:rsid w:val="0065371D"/>
    <w:rsid w:val="00660DD7"/>
    <w:rsid w:val="006928D7"/>
    <w:rsid w:val="00692A1A"/>
    <w:rsid w:val="006A199D"/>
    <w:rsid w:val="006A4E74"/>
    <w:rsid w:val="006B44CC"/>
    <w:rsid w:val="006B5063"/>
    <w:rsid w:val="006B546A"/>
    <w:rsid w:val="006D264D"/>
    <w:rsid w:val="006F5006"/>
    <w:rsid w:val="006F552B"/>
    <w:rsid w:val="007032F5"/>
    <w:rsid w:val="00703935"/>
    <w:rsid w:val="00704358"/>
    <w:rsid w:val="00710779"/>
    <w:rsid w:val="007128E0"/>
    <w:rsid w:val="00731639"/>
    <w:rsid w:val="00732937"/>
    <w:rsid w:val="007460AD"/>
    <w:rsid w:val="007470DF"/>
    <w:rsid w:val="007502DF"/>
    <w:rsid w:val="007511E4"/>
    <w:rsid w:val="00753854"/>
    <w:rsid w:val="00754BF2"/>
    <w:rsid w:val="007569D7"/>
    <w:rsid w:val="00756A4D"/>
    <w:rsid w:val="0077192C"/>
    <w:rsid w:val="007737EA"/>
    <w:rsid w:val="007848C9"/>
    <w:rsid w:val="00785D1D"/>
    <w:rsid w:val="007A704D"/>
    <w:rsid w:val="007C5F20"/>
    <w:rsid w:val="007C7EBE"/>
    <w:rsid w:val="007E17FD"/>
    <w:rsid w:val="007E32C7"/>
    <w:rsid w:val="007E5B76"/>
    <w:rsid w:val="007F219B"/>
    <w:rsid w:val="00804209"/>
    <w:rsid w:val="00806AE7"/>
    <w:rsid w:val="00814205"/>
    <w:rsid w:val="00820423"/>
    <w:rsid w:val="00825C8A"/>
    <w:rsid w:val="00834AA4"/>
    <w:rsid w:val="008372B2"/>
    <w:rsid w:val="0084391A"/>
    <w:rsid w:val="00853A07"/>
    <w:rsid w:val="0087645B"/>
    <w:rsid w:val="00893E30"/>
    <w:rsid w:val="00894425"/>
    <w:rsid w:val="0089728A"/>
    <w:rsid w:val="008B5936"/>
    <w:rsid w:val="008C569F"/>
    <w:rsid w:val="008D0244"/>
    <w:rsid w:val="008F6B9B"/>
    <w:rsid w:val="009003DC"/>
    <w:rsid w:val="0090395D"/>
    <w:rsid w:val="00917588"/>
    <w:rsid w:val="00917BC4"/>
    <w:rsid w:val="0092232B"/>
    <w:rsid w:val="009225D3"/>
    <w:rsid w:val="00934B4D"/>
    <w:rsid w:val="00951B0C"/>
    <w:rsid w:val="00967A33"/>
    <w:rsid w:val="009712E3"/>
    <w:rsid w:val="009870FC"/>
    <w:rsid w:val="00992313"/>
    <w:rsid w:val="00997AC0"/>
    <w:rsid w:val="009A2366"/>
    <w:rsid w:val="009B56F4"/>
    <w:rsid w:val="009B5D7A"/>
    <w:rsid w:val="009C4AD9"/>
    <w:rsid w:val="009D33D3"/>
    <w:rsid w:val="009D4535"/>
    <w:rsid w:val="009D6055"/>
    <w:rsid w:val="009E0120"/>
    <w:rsid w:val="009E7741"/>
    <w:rsid w:val="00A01E23"/>
    <w:rsid w:val="00A058B6"/>
    <w:rsid w:val="00A249B4"/>
    <w:rsid w:val="00A35CFD"/>
    <w:rsid w:val="00A41A3A"/>
    <w:rsid w:val="00A56CB6"/>
    <w:rsid w:val="00A6548F"/>
    <w:rsid w:val="00A666BA"/>
    <w:rsid w:val="00A6776F"/>
    <w:rsid w:val="00A722CF"/>
    <w:rsid w:val="00A744A3"/>
    <w:rsid w:val="00A85BE5"/>
    <w:rsid w:val="00A8718C"/>
    <w:rsid w:val="00AA4A74"/>
    <w:rsid w:val="00AB1E63"/>
    <w:rsid w:val="00AB67BF"/>
    <w:rsid w:val="00AC2BE6"/>
    <w:rsid w:val="00AC4A35"/>
    <w:rsid w:val="00AD1ADD"/>
    <w:rsid w:val="00AF2ED4"/>
    <w:rsid w:val="00AF492D"/>
    <w:rsid w:val="00B0388E"/>
    <w:rsid w:val="00B07F0E"/>
    <w:rsid w:val="00B1745C"/>
    <w:rsid w:val="00B23D91"/>
    <w:rsid w:val="00B26118"/>
    <w:rsid w:val="00B51369"/>
    <w:rsid w:val="00B663F7"/>
    <w:rsid w:val="00B804E5"/>
    <w:rsid w:val="00B831B8"/>
    <w:rsid w:val="00B85E75"/>
    <w:rsid w:val="00B87247"/>
    <w:rsid w:val="00BA527B"/>
    <w:rsid w:val="00BB79D4"/>
    <w:rsid w:val="00BD3ECE"/>
    <w:rsid w:val="00BE27AA"/>
    <w:rsid w:val="00BF3239"/>
    <w:rsid w:val="00BF3456"/>
    <w:rsid w:val="00BF40CB"/>
    <w:rsid w:val="00C15CCC"/>
    <w:rsid w:val="00C17937"/>
    <w:rsid w:val="00C36828"/>
    <w:rsid w:val="00C63412"/>
    <w:rsid w:val="00C7733D"/>
    <w:rsid w:val="00C90EB4"/>
    <w:rsid w:val="00C91CB2"/>
    <w:rsid w:val="00C9762A"/>
    <w:rsid w:val="00CA238E"/>
    <w:rsid w:val="00CC2BAA"/>
    <w:rsid w:val="00CD091A"/>
    <w:rsid w:val="00CD37A0"/>
    <w:rsid w:val="00CE2F4F"/>
    <w:rsid w:val="00D041B0"/>
    <w:rsid w:val="00D26DBF"/>
    <w:rsid w:val="00D40B32"/>
    <w:rsid w:val="00D4414D"/>
    <w:rsid w:val="00D60EC2"/>
    <w:rsid w:val="00D813E4"/>
    <w:rsid w:val="00D84151"/>
    <w:rsid w:val="00D922E0"/>
    <w:rsid w:val="00D93758"/>
    <w:rsid w:val="00DA15ED"/>
    <w:rsid w:val="00DC52C6"/>
    <w:rsid w:val="00DC5B33"/>
    <w:rsid w:val="00DD2858"/>
    <w:rsid w:val="00DD29B1"/>
    <w:rsid w:val="00DD7A1A"/>
    <w:rsid w:val="00DF1F93"/>
    <w:rsid w:val="00E009B5"/>
    <w:rsid w:val="00E0551C"/>
    <w:rsid w:val="00E105EC"/>
    <w:rsid w:val="00E2420B"/>
    <w:rsid w:val="00E24A63"/>
    <w:rsid w:val="00E26126"/>
    <w:rsid w:val="00E32C0E"/>
    <w:rsid w:val="00E34966"/>
    <w:rsid w:val="00E35380"/>
    <w:rsid w:val="00E408BA"/>
    <w:rsid w:val="00E67B38"/>
    <w:rsid w:val="00E774E4"/>
    <w:rsid w:val="00E834D5"/>
    <w:rsid w:val="00EB15EF"/>
    <w:rsid w:val="00EB511D"/>
    <w:rsid w:val="00EE7B2A"/>
    <w:rsid w:val="00F07073"/>
    <w:rsid w:val="00F10A61"/>
    <w:rsid w:val="00F341F3"/>
    <w:rsid w:val="00F73E96"/>
    <w:rsid w:val="00F84826"/>
    <w:rsid w:val="00F938EF"/>
    <w:rsid w:val="00F95A88"/>
    <w:rsid w:val="00F97E98"/>
    <w:rsid w:val="00FA14E7"/>
    <w:rsid w:val="00FB35CA"/>
    <w:rsid w:val="00FC5FB3"/>
    <w:rsid w:val="00FD1ED8"/>
    <w:rsid w:val="00FD5B93"/>
    <w:rsid w:val="00FE139B"/>
    <w:rsid w:val="00FE3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  <w14:docId w14:val="7BB2ACD5"/>
  <w15:chartTrackingRefBased/>
  <w15:docId w15:val="{6FF96EE9-5AAB-42E8-B255-061C5898D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1ED8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val="ca-ES" w:eastAsia="ca-ES"/>
    </w:rPr>
  </w:style>
  <w:style w:type="paragraph" w:styleId="Ttulo1">
    <w:name w:val="heading 1"/>
    <w:basedOn w:val="Normal"/>
    <w:next w:val="Normal"/>
    <w:link w:val="Ttulo1Car"/>
    <w:qFormat/>
    <w:rsid w:val="00E32C0E"/>
    <w:pPr>
      <w:keepNext/>
      <w:jc w:val="center"/>
      <w:outlineLvl w:val="0"/>
    </w:pPr>
    <w:rPr>
      <w:rFonts w:ascii="Times New Roman" w:hAnsi="Times New Roman"/>
      <w:b/>
      <w:lang w:eastAsia="es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225D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24A6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9231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qFormat/>
    <w:rsid w:val="00E32C0E"/>
    <w:pPr>
      <w:keepNext/>
      <w:outlineLvl w:val="4"/>
    </w:pPr>
    <w:rPr>
      <w:b/>
      <w:sz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E3DE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E3DEF"/>
  </w:style>
  <w:style w:type="paragraph" w:styleId="Piedepgina">
    <w:name w:val="footer"/>
    <w:basedOn w:val="Normal"/>
    <w:link w:val="PiedepginaCar"/>
    <w:uiPriority w:val="99"/>
    <w:unhideWhenUsed/>
    <w:rsid w:val="002E3DE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E3DEF"/>
  </w:style>
  <w:style w:type="character" w:customStyle="1" w:styleId="Ttulo1Car">
    <w:name w:val="Título 1 Car"/>
    <w:basedOn w:val="Fuentedeprrafopredeter"/>
    <w:link w:val="Ttulo1"/>
    <w:rsid w:val="00E32C0E"/>
    <w:rPr>
      <w:rFonts w:ascii="Times New Roman" w:eastAsia="Times New Roman" w:hAnsi="Times New Roman" w:cs="Times New Roman"/>
      <w:b/>
      <w:szCs w:val="20"/>
      <w:lang w:val="ca-ES" w:eastAsia="es-ES"/>
    </w:rPr>
  </w:style>
  <w:style w:type="character" w:customStyle="1" w:styleId="Ttulo5Car">
    <w:name w:val="Título 5 Car"/>
    <w:basedOn w:val="Fuentedeprrafopredeter"/>
    <w:link w:val="Ttulo5"/>
    <w:rsid w:val="00E32C0E"/>
    <w:rPr>
      <w:rFonts w:ascii="LegacySanITCBoo" w:eastAsia="Times New Roman" w:hAnsi="LegacySanITCBoo" w:cs="Times New Roman"/>
      <w:b/>
      <w:sz w:val="24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semiHidden/>
    <w:rsid w:val="00E32C0E"/>
    <w:rPr>
      <w:rFonts w:ascii="Times New Roman" w:hAnsi="Times New Roman"/>
      <w:sz w:val="24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E32C0E"/>
    <w:rPr>
      <w:rFonts w:ascii="Times New Roman" w:eastAsia="Times New Roman" w:hAnsi="Times New Roman" w:cs="Times New Roman"/>
      <w:sz w:val="24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E32C0E"/>
    <w:pPr>
      <w:spacing w:after="120"/>
      <w:ind w:left="283"/>
    </w:pPr>
    <w:rPr>
      <w:rFonts w:ascii="Times New Roman" w:hAnsi="Times New Roman"/>
      <w:sz w:val="20"/>
      <w:lang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E32C0E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225D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aconcuadrcula">
    <w:name w:val="Table Grid"/>
    <w:basedOn w:val="Tablanormal"/>
    <w:uiPriority w:val="39"/>
    <w:rsid w:val="009225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tegoryMerge">
    <w:name w:val="CategoryMerge"/>
    <w:basedOn w:val="Normal"/>
    <w:rsid w:val="006B44CC"/>
    <w:pPr>
      <w:tabs>
        <w:tab w:val="left" w:pos="2835"/>
        <w:tab w:val="decimal" w:pos="5670"/>
      </w:tabs>
      <w:spacing w:before="240"/>
    </w:pPr>
    <w:rPr>
      <w:rFonts w:ascii="Arial" w:hAnsi="Arial" w:cs="Arial"/>
      <w:szCs w:val="17"/>
      <w:lang w:val="en-AU"/>
    </w:rPr>
  </w:style>
  <w:style w:type="table" w:styleId="Tabladecuadrcula3-nfasis5">
    <w:name w:val="Grid Table 3 Accent 5"/>
    <w:basedOn w:val="Tablanormal"/>
    <w:uiPriority w:val="48"/>
    <w:rsid w:val="00E35380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  <w:tblStylePr w:type="neCell">
      <w:tblPr/>
      <w:tcPr>
        <w:tcBorders>
          <w:bottom w:val="single" w:sz="4" w:space="0" w:color="9CC2E5" w:themeColor="accent5" w:themeTint="99"/>
        </w:tcBorders>
      </w:tcPr>
    </w:tblStylePr>
    <w:tblStylePr w:type="nwCell">
      <w:tblPr/>
      <w:tcPr>
        <w:tcBorders>
          <w:bottom w:val="single" w:sz="4" w:space="0" w:color="9CC2E5" w:themeColor="accent5" w:themeTint="99"/>
        </w:tcBorders>
      </w:tcPr>
    </w:tblStylePr>
    <w:tblStylePr w:type="seCell">
      <w:tblPr/>
      <w:tcPr>
        <w:tcBorders>
          <w:top w:val="single" w:sz="4" w:space="0" w:color="9CC2E5" w:themeColor="accent5" w:themeTint="99"/>
        </w:tcBorders>
      </w:tcPr>
    </w:tblStylePr>
    <w:tblStylePr w:type="swCell">
      <w:tblPr/>
      <w:tcPr>
        <w:tcBorders>
          <w:top w:val="single" w:sz="4" w:space="0" w:color="9CC2E5" w:themeColor="accent5" w:themeTint="99"/>
        </w:tcBorders>
      </w:tcPr>
    </w:tblStylePr>
  </w:style>
  <w:style w:type="table" w:styleId="Tablanormal2">
    <w:name w:val="Plain Table 2"/>
    <w:basedOn w:val="Tablanormal"/>
    <w:uiPriority w:val="42"/>
    <w:rsid w:val="00B831B8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anormal5">
    <w:name w:val="Plain Table 5"/>
    <w:basedOn w:val="Tablanormal"/>
    <w:uiPriority w:val="45"/>
    <w:rsid w:val="00B831B8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anormal1">
    <w:name w:val="Plain Table 1"/>
    <w:basedOn w:val="Tablanormal"/>
    <w:uiPriority w:val="41"/>
    <w:rsid w:val="00B831B8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decuadrcula1clara-nfasis3">
    <w:name w:val="Grid Table 1 Light Accent 3"/>
    <w:basedOn w:val="Tablanormal"/>
    <w:uiPriority w:val="46"/>
    <w:rsid w:val="00B831B8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Ttulo3Car">
    <w:name w:val="Título 3 Car"/>
    <w:basedOn w:val="Fuentedeprrafopredeter"/>
    <w:link w:val="Ttulo3"/>
    <w:uiPriority w:val="9"/>
    <w:semiHidden/>
    <w:rsid w:val="00E24A6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92313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992313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992313"/>
    <w:rPr>
      <w:sz w:val="16"/>
      <w:szCs w:val="16"/>
    </w:rPr>
  </w:style>
  <w:style w:type="paragraph" w:styleId="Sinespaciado">
    <w:name w:val="No Spacing"/>
    <w:uiPriority w:val="1"/>
    <w:qFormat/>
    <w:rsid w:val="00992313"/>
    <w:pPr>
      <w:spacing w:after="0" w:line="240" w:lineRule="auto"/>
    </w:pPr>
    <w:rPr>
      <w:rFonts w:ascii="Calibri" w:eastAsia="Calibri" w:hAnsi="Calibri" w:cs="Times New Roman"/>
      <w:noProof/>
      <w:lang w:val="es-ES_tradnl"/>
    </w:rPr>
  </w:style>
  <w:style w:type="paragraph" w:styleId="Prrafodelista">
    <w:name w:val="List Paragraph"/>
    <w:basedOn w:val="Normal"/>
    <w:uiPriority w:val="34"/>
    <w:qFormat/>
    <w:rsid w:val="00992313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C4AD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C4AD9"/>
    <w:rPr>
      <w:rFonts w:ascii="Segoe UI" w:hAnsi="Segoe UI" w:cs="Segoe UI"/>
      <w:sz w:val="18"/>
      <w:szCs w:val="18"/>
    </w:rPr>
  </w:style>
  <w:style w:type="paragraph" w:styleId="Textonotaalfinal">
    <w:name w:val="endnote text"/>
    <w:basedOn w:val="Normal"/>
    <w:link w:val="TextonotaalfinalCar"/>
    <w:uiPriority w:val="99"/>
    <w:unhideWhenUsed/>
    <w:rsid w:val="00091D0F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091D0F"/>
    <w:rPr>
      <w:rFonts w:ascii="Times New Roman" w:eastAsia="Times New Roman" w:hAnsi="Times New Roman" w:cs="Times New Roman"/>
      <w:noProof/>
      <w:sz w:val="20"/>
      <w:szCs w:val="20"/>
      <w:lang w:eastAsia="es-ES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091D0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Peudepgina">
    <w:name w:val="Peu de pàgina"/>
    <w:basedOn w:val="Normal"/>
    <w:qFormat/>
    <w:rsid w:val="00D041B0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44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83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3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5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5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18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312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735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664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6714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4373845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06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893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237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2638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348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9973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418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1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9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86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8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5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3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1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67BFB6-876D-401B-B7A9-7C7009A67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170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</dc:creator>
  <cp:keywords/>
  <dc:description/>
  <cp:lastModifiedBy>Joana Gelabert Llambias</cp:lastModifiedBy>
  <cp:revision>15</cp:revision>
  <cp:lastPrinted>2019-03-13T10:49:00Z</cp:lastPrinted>
  <dcterms:created xsi:type="dcterms:W3CDTF">2019-04-30T10:22:00Z</dcterms:created>
  <dcterms:modified xsi:type="dcterms:W3CDTF">2020-05-08T09:37:00Z</dcterms:modified>
</cp:coreProperties>
</file>